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205B23" w:rsidRDefault="00205B23">
      <w:pPr>
        <w:pStyle w:val="NoSpacing"/>
      </w:pPr>
    </w:p>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right w:w="0" w:type="dxa"/>
        </w:tblCellMar>
        <w:tblLook w:val="04A0" w:firstRow="1" w:lastRow="0" w:firstColumn="1" w:lastColumn="0" w:noHBand="0" w:noVBand="1"/>
        <w:tblCaption w:val="Title layout table"/>
      </w:tblPr>
      <w:tblGrid>
        <w:gridCol w:w="9641"/>
      </w:tblGrid>
      <w:tr w:rsidR="00205B23" w14:paraId="72EE8D63" w14:textId="77777777" w:rsidTr="42B0CFED">
        <w:tc>
          <w:tcPr>
            <w:tcW w:w="9648" w:type="dxa"/>
            <w:shd w:val="clear" w:color="auto" w:fill="595959" w:themeFill="text1" w:themeFillTint="A6"/>
            <w:vAlign w:val="center"/>
          </w:tcPr>
          <w:p w14:paraId="18F23BBA" w14:textId="4F200349" w:rsidR="0091631A" w:rsidRDefault="00782EE5" w:rsidP="42B0CFED">
            <w:pPr>
              <w:pStyle w:val="Title"/>
              <w:spacing w:before="0" w:after="0"/>
              <w:rPr>
                <w:sz w:val="40"/>
                <w:szCs w:val="40"/>
              </w:rPr>
            </w:pPr>
            <w:r w:rsidRPr="42B0CFED">
              <w:rPr>
                <w:sz w:val="48"/>
                <w:szCs w:val="48"/>
              </w:rPr>
              <w:t>UASD</w:t>
            </w:r>
            <w:r w:rsidR="00CB6984" w:rsidRPr="42B0CFED">
              <w:rPr>
                <w:sz w:val="48"/>
                <w:szCs w:val="48"/>
              </w:rPr>
              <w:t xml:space="preserve"> </w:t>
            </w:r>
            <w:r w:rsidR="00CD5513">
              <w:rPr>
                <w:sz w:val="48"/>
                <w:szCs w:val="48"/>
              </w:rPr>
              <w:t>Workflows</w:t>
            </w:r>
            <w:r w:rsidRPr="42B0CFED">
              <w:rPr>
                <w:sz w:val="48"/>
                <w:szCs w:val="48"/>
              </w:rPr>
              <w:t xml:space="preserve"> – Bridger Latitude</w:t>
            </w:r>
            <w:r w:rsidR="00FA799F" w:rsidRPr="42B0CFED">
              <w:rPr>
                <w:sz w:val="48"/>
                <w:szCs w:val="48"/>
              </w:rPr>
              <w:t xml:space="preserve"> FVR-90</w:t>
            </w:r>
          </w:p>
        </w:tc>
      </w:tr>
    </w:tbl>
    <w:p w14:paraId="6240B7B4" w14:textId="5D36FD6B" w:rsidR="0091631A" w:rsidRDefault="00010C8E" w:rsidP="42B0CFED">
      <w:pPr>
        <w:pStyle w:val="Subtitle"/>
      </w:pPr>
      <w:r>
        <w:t>Interagency Fire</w:t>
      </w:r>
      <w:r w:rsidR="0091631A">
        <w:t xml:space="preserve"> Call-When-Needed </w:t>
      </w:r>
      <w:r w:rsidR="00782EE5">
        <w:t xml:space="preserve">Type 1 </w:t>
      </w:r>
      <w:r>
        <w:t>Unmanned Aircraft System</w:t>
      </w:r>
    </w:p>
    <w:p w14:paraId="5D030676" w14:textId="2DB8A4CC" w:rsidR="00351756" w:rsidRDefault="780108E1" w:rsidP="42B0CFED">
      <w:pPr>
        <w:pStyle w:val="Subtitle"/>
      </w:pPr>
      <w:r>
        <w:rPr>
          <w:noProof/>
        </w:rPr>
        <w:drawing>
          <wp:inline distT="0" distB="0" distL="0" distR="0" wp14:anchorId="5AE07174" wp14:editId="4146922A">
            <wp:extent cx="5397502" cy="4048125"/>
            <wp:effectExtent l="0" t="0" r="0" b="0"/>
            <wp:docPr id="1048572451" name="Picture 104857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397502" cy="4048125"/>
                    </a:xfrm>
                    <a:prstGeom prst="rect">
                      <a:avLst/>
                    </a:prstGeom>
                  </pic:spPr>
                </pic:pic>
              </a:graphicData>
            </a:graphic>
          </wp:inline>
        </w:drawing>
      </w:r>
    </w:p>
    <w:p w14:paraId="5CA46A0A" w14:textId="217A5C6E" w:rsidR="341D995C" w:rsidRDefault="341D995C" w:rsidP="431F4287">
      <w:pPr>
        <w:pStyle w:val="Caption"/>
      </w:pPr>
      <w:r>
        <w:t>Bridger Latitude and IFUAS crew with aircraft, August Complex South Zone, October 2020</w:t>
      </w:r>
    </w:p>
    <w:p w14:paraId="08423271" w14:textId="63BAE37E" w:rsidR="00205B23" w:rsidRDefault="00880CFD">
      <w:pPr>
        <w:pStyle w:val="Heading1"/>
      </w:pPr>
      <w:r>
        <w:t>Summary</w:t>
      </w:r>
    </w:p>
    <w:p w14:paraId="1F104DB9" w14:textId="06703DAB" w:rsidR="397D4512" w:rsidRDefault="00275C94" w:rsidP="397D4512">
      <w:r>
        <w:t xml:space="preserve">Previous </w:t>
      </w:r>
      <w:r w:rsidR="00FA799F">
        <w:t>summaries related to</w:t>
      </w:r>
      <w:r w:rsidR="00FD433B">
        <w:t xml:space="preserve"> Bridger Aerospace </w:t>
      </w:r>
      <w:r w:rsidR="00FA799F">
        <w:t xml:space="preserve">UAS </w:t>
      </w:r>
      <w:r w:rsidR="00FD433B">
        <w:t>outline specs, capabilities, what the</w:t>
      </w:r>
      <w:r w:rsidR="00120386">
        <w:t xml:space="preserve"> UASD</w:t>
      </w:r>
      <w:r w:rsidR="00FD433B">
        <w:t xml:space="preserve"> did, and how well it worked. This document outlines h</w:t>
      </w:r>
      <w:r w:rsidR="00EE0ACB">
        <w:t>ow to complete each step of the process, as well as introduces new processes/tools.</w:t>
      </w:r>
    </w:p>
    <w:p w14:paraId="78905FF7" w14:textId="7ADFEE5E" w:rsidR="4DE81CBE" w:rsidRDefault="00762D24" w:rsidP="397D4512">
      <w:pPr>
        <w:pStyle w:val="Heading1"/>
      </w:pPr>
      <w:r>
        <w:t>Tasks</w:t>
      </w:r>
    </w:p>
    <w:p w14:paraId="61907501" w14:textId="02A01115" w:rsidR="59C92733" w:rsidRDefault="59C92733" w:rsidP="397D4512">
      <w:r>
        <w:t xml:space="preserve">The following discussion builds upon previously documented </w:t>
      </w:r>
      <w:r w:rsidR="00B72A5B">
        <w:t>workflows.</w:t>
      </w:r>
      <w:r w:rsidR="008143DF">
        <w:t xml:space="preserve"> Below are the main topics:</w:t>
      </w:r>
    </w:p>
    <w:p w14:paraId="09247809" w14:textId="77777777" w:rsidR="007D0AA3" w:rsidRPr="008143DF" w:rsidRDefault="007D0AA3" w:rsidP="00053FE7">
      <w:pPr>
        <w:pStyle w:val="ListParagraph"/>
        <w:numPr>
          <w:ilvl w:val="0"/>
          <w:numId w:val="47"/>
        </w:numPr>
        <w:rPr>
          <w:color w:val="0070C0"/>
          <w:u w:val="single"/>
        </w:rPr>
      </w:pPr>
      <w:r w:rsidRPr="008143DF">
        <w:rPr>
          <w:color w:val="0070C0"/>
          <w:u w:val="single"/>
        </w:rPr>
        <w:fldChar w:fldCharType="begin"/>
      </w:r>
      <w:r w:rsidRPr="008143DF">
        <w:rPr>
          <w:color w:val="0070C0"/>
          <w:u w:val="single"/>
        </w:rPr>
        <w:instrText xml:space="preserve"> REF _Ref55476240 \h </w:instrText>
      </w:r>
      <w:r w:rsidRPr="008143DF">
        <w:rPr>
          <w:color w:val="0070C0"/>
          <w:u w:val="single"/>
        </w:rPr>
      </w:r>
      <w:r w:rsidRPr="008143DF">
        <w:rPr>
          <w:color w:val="0070C0"/>
          <w:u w:val="single"/>
        </w:rPr>
        <w:fldChar w:fldCharType="separate"/>
      </w:r>
      <w:r w:rsidRPr="008143DF">
        <w:rPr>
          <w:color w:val="0070C0"/>
          <w:u w:val="single"/>
        </w:rPr>
        <w:t>Data Management</w:t>
      </w:r>
      <w:r w:rsidRPr="008143DF">
        <w:rPr>
          <w:color w:val="0070C0"/>
          <w:u w:val="single"/>
        </w:rPr>
        <w:fldChar w:fldCharType="end"/>
      </w:r>
    </w:p>
    <w:p w14:paraId="386533A0" w14:textId="77777777" w:rsidR="007D0AA3" w:rsidRPr="008143DF" w:rsidRDefault="007D0AA3" w:rsidP="00053FE7">
      <w:pPr>
        <w:pStyle w:val="ListParagraph"/>
        <w:numPr>
          <w:ilvl w:val="0"/>
          <w:numId w:val="47"/>
        </w:numPr>
        <w:rPr>
          <w:color w:val="0070C0"/>
          <w:u w:val="single"/>
        </w:rPr>
      </w:pPr>
      <w:r w:rsidRPr="008143DF">
        <w:rPr>
          <w:color w:val="0070C0"/>
          <w:u w:val="single"/>
        </w:rPr>
        <w:fldChar w:fldCharType="begin"/>
      </w:r>
      <w:r w:rsidRPr="008143DF">
        <w:rPr>
          <w:color w:val="0070C0"/>
          <w:u w:val="single"/>
        </w:rPr>
        <w:instrText xml:space="preserve"> REF _Ref55476255 \h </w:instrText>
      </w:r>
      <w:r w:rsidRPr="008143DF">
        <w:rPr>
          <w:color w:val="0070C0"/>
          <w:u w:val="single"/>
        </w:rPr>
      </w:r>
      <w:r w:rsidRPr="008143DF">
        <w:rPr>
          <w:color w:val="0070C0"/>
          <w:u w:val="single"/>
        </w:rPr>
        <w:fldChar w:fldCharType="separate"/>
      </w:r>
      <w:r w:rsidRPr="008143DF">
        <w:rPr>
          <w:color w:val="0070C0"/>
          <w:u w:val="single"/>
        </w:rPr>
        <w:t>Data Acquisition</w:t>
      </w:r>
      <w:r w:rsidRPr="008143DF">
        <w:rPr>
          <w:color w:val="0070C0"/>
          <w:u w:val="single"/>
        </w:rPr>
        <w:fldChar w:fldCharType="end"/>
      </w:r>
    </w:p>
    <w:p w14:paraId="086E25FA" w14:textId="3E3E546E" w:rsidR="007D0AA3" w:rsidRPr="008143DF" w:rsidRDefault="007D0AA3" w:rsidP="00053FE7">
      <w:pPr>
        <w:pStyle w:val="ListParagraph"/>
        <w:numPr>
          <w:ilvl w:val="0"/>
          <w:numId w:val="47"/>
        </w:numPr>
        <w:rPr>
          <w:color w:val="0070C0"/>
          <w:u w:val="single"/>
        </w:rPr>
      </w:pPr>
      <w:r w:rsidRPr="008143DF">
        <w:rPr>
          <w:color w:val="0070C0"/>
          <w:u w:val="single"/>
        </w:rPr>
        <w:fldChar w:fldCharType="begin"/>
      </w:r>
      <w:r w:rsidRPr="008143DF">
        <w:rPr>
          <w:color w:val="0070C0"/>
          <w:u w:val="single"/>
        </w:rPr>
        <w:instrText xml:space="preserve"> REF _Ref55476261 \h </w:instrText>
      </w:r>
      <w:r w:rsidRPr="008143DF">
        <w:rPr>
          <w:color w:val="0070C0"/>
          <w:u w:val="single"/>
        </w:rPr>
      </w:r>
      <w:r w:rsidRPr="008143DF">
        <w:rPr>
          <w:color w:val="0070C0"/>
          <w:u w:val="single"/>
        </w:rPr>
        <w:fldChar w:fldCharType="separate"/>
      </w:r>
      <w:r w:rsidRPr="008143DF">
        <w:rPr>
          <w:color w:val="0070C0"/>
          <w:u w:val="single"/>
        </w:rPr>
        <w:t>Data Creation</w:t>
      </w:r>
      <w:r w:rsidRPr="008143DF">
        <w:rPr>
          <w:color w:val="0070C0"/>
          <w:u w:val="single"/>
        </w:rPr>
        <w:fldChar w:fldCharType="end"/>
      </w:r>
    </w:p>
    <w:p w14:paraId="7839CAD0" w14:textId="326E6823" w:rsidR="00053FE7" w:rsidRPr="008143DF" w:rsidRDefault="00053FE7" w:rsidP="00053FE7">
      <w:pPr>
        <w:pStyle w:val="ListParagraph"/>
        <w:numPr>
          <w:ilvl w:val="0"/>
          <w:numId w:val="47"/>
        </w:numPr>
        <w:rPr>
          <w:color w:val="0070C0"/>
          <w:u w:val="single"/>
        </w:rPr>
      </w:pPr>
      <w:r w:rsidRPr="008143DF">
        <w:rPr>
          <w:color w:val="0070C0"/>
          <w:u w:val="single"/>
        </w:rPr>
        <w:fldChar w:fldCharType="begin"/>
      </w:r>
      <w:r w:rsidRPr="008143DF">
        <w:rPr>
          <w:color w:val="0070C0"/>
          <w:u w:val="single"/>
        </w:rPr>
        <w:instrText xml:space="preserve"> REF _Ref55476293 \h </w:instrText>
      </w:r>
      <w:r w:rsidRPr="008143DF">
        <w:rPr>
          <w:color w:val="0070C0"/>
          <w:u w:val="single"/>
        </w:rPr>
      </w:r>
      <w:r w:rsidRPr="008143DF">
        <w:rPr>
          <w:color w:val="0070C0"/>
          <w:u w:val="single"/>
        </w:rPr>
        <w:fldChar w:fldCharType="separate"/>
      </w:r>
      <w:r w:rsidRPr="008143DF">
        <w:rPr>
          <w:color w:val="0070C0"/>
          <w:u w:val="single"/>
        </w:rPr>
        <w:t>Data Sharing</w:t>
      </w:r>
      <w:r w:rsidRPr="008143DF">
        <w:rPr>
          <w:color w:val="0070C0"/>
          <w:u w:val="single"/>
        </w:rPr>
        <w:fldChar w:fldCharType="end"/>
      </w:r>
    </w:p>
    <w:p w14:paraId="25DFC4BC" w14:textId="347F084C" w:rsidR="008A5B01" w:rsidRDefault="007D0AA3" w:rsidP="397D4512">
      <w:r>
        <w:lastRenderedPageBreak/>
        <w:t xml:space="preserve"> </w:t>
      </w:r>
    </w:p>
    <w:p w14:paraId="64A4F4FA" w14:textId="35E19C62" w:rsidR="361D07E0" w:rsidRDefault="361D07E0" w:rsidP="361D07E0"/>
    <w:p w14:paraId="04D2A39A" w14:textId="7022A5C6" w:rsidR="63632813" w:rsidRDefault="63632813" w:rsidP="397D4512">
      <w:pPr>
        <w:pStyle w:val="Heading2"/>
      </w:pPr>
      <w:bookmarkStart w:id="0" w:name="_Ref55476240"/>
      <w:r>
        <w:t>Data</w:t>
      </w:r>
      <w:r w:rsidR="007B4630">
        <w:t xml:space="preserve"> Management</w:t>
      </w:r>
      <w:bookmarkEnd w:id="0"/>
    </w:p>
    <w:p w14:paraId="7C3E8AD9" w14:textId="3CD52169" w:rsidR="00B841BB" w:rsidRDefault="00B841BB" w:rsidP="00B841BB">
      <w:r>
        <w:t xml:space="preserve">Summary: </w:t>
      </w:r>
      <w:r w:rsidR="001A7363">
        <w:t xml:space="preserve">Prior to assignment, </w:t>
      </w:r>
      <w:r w:rsidR="009750E5">
        <w:t>familiarize yourself with or review the data structures</w:t>
      </w:r>
      <w:r w:rsidR="007D62FB">
        <w:t xml:space="preserve"> and workflows.</w:t>
      </w:r>
    </w:p>
    <w:p w14:paraId="2BB57908" w14:textId="4E02332B" w:rsidR="00AC7D8D" w:rsidRDefault="007D62FB" w:rsidP="00DD217D">
      <w:pPr>
        <w:pStyle w:val="Heading3"/>
      </w:pPr>
      <w:r>
        <w:t>NWCG GISS</w:t>
      </w:r>
    </w:p>
    <w:p w14:paraId="30BC2873" w14:textId="4FD576A5" w:rsidR="00CB674C" w:rsidRDefault="00A91941" w:rsidP="00A91941">
      <w:pPr>
        <w:pStyle w:val="ListParagraph"/>
        <w:numPr>
          <w:ilvl w:val="0"/>
          <w:numId w:val="44"/>
        </w:numPr>
      </w:pPr>
      <w:r>
        <w:t>Familiarize yourself with</w:t>
      </w:r>
      <w:r w:rsidR="003F13EF">
        <w:t xml:space="preserve"> GISS workflows</w:t>
      </w:r>
      <w:r w:rsidR="00CB674C">
        <w:t>:</w:t>
      </w:r>
      <w:r>
        <w:t xml:space="preserve"> </w:t>
      </w:r>
    </w:p>
    <w:p w14:paraId="47F0B8AC" w14:textId="11506C51" w:rsidR="00A91941" w:rsidRPr="003E389B" w:rsidRDefault="00F738D9" w:rsidP="00CB674C">
      <w:pPr>
        <w:pStyle w:val="ListParagraph"/>
        <w:numPr>
          <w:ilvl w:val="1"/>
          <w:numId w:val="44"/>
        </w:numPr>
      </w:pPr>
      <w:hyperlink r:id="rId10" w:history="1">
        <w:r w:rsidR="00CB674C" w:rsidRPr="003E389B">
          <w:rPr>
            <w:rStyle w:val="Hyperlink"/>
          </w:rPr>
          <w:t>NWCG Standards for Geospatial Operations, PMS 936</w:t>
        </w:r>
      </w:hyperlink>
    </w:p>
    <w:p w14:paraId="6E19C950" w14:textId="5DB6B59A" w:rsidR="009047AD" w:rsidRPr="003E389B" w:rsidRDefault="00F738D9" w:rsidP="009047AD">
      <w:pPr>
        <w:pStyle w:val="ListParagraph"/>
        <w:numPr>
          <w:ilvl w:val="1"/>
          <w:numId w:val="44"/>
        </w:numPr>
      </w:pPr>
      <w:hyperlink r:id="rId11" w:history="1">
        <w:r w:rsidR="009047AD" w:rsidRPr="009047AD">
          <w:rPr>
            <w:rStyle w:val="Hyperlink"/>
          </w:rPr>
          <w:t>NWCG GISS Workflow, PMS 936-1</w:t>
        </w:r>
      </w:hyperlink>
    </w:p>
    <w:p w14:paraId="4561C783" w14:textId="7CCBFA39" w:rsidR="003E389B" w:rsidRPr="003E389B" w:rsidRDefault="003E389B" w:rsidP="009047AD">
      <w:pPr>
        <w:pStyle w:val="ListParagraph"/>
        <w:numPr>
          <w:ilvl w:val="1"/>
          <w:numId w:val="44"/>
        </w:numPr>
      </w:pPr>
      <w:r w:rsidRPr="003E389B">
        <w:t xml:space="preserve">Download the current </w:t>
      </w:r>
      <w:hyperlink r:id="rId12" w:history="1">
        <w:r w:rsidRPr="00987FAE">
          <w:rPr>
            <w:rStyle w:val="Hyperlink"/>
          </w:rPr>
          <w:t xml:space="preserve">NWCG </w:t>
        </w:r>
        <w:proofErr w:type="spellStart"/>
        <w:r w:rsidRPr="00987FAE">
          <w:rPr>
            <w:rStyle w:val="Hyperlink"/>
          </w:rPr>
          <w:t>GeoOps</w:t>
        </w:r>
        <w:proofErr w:type="spellEnd"/>
        <w:r w:rsidRPr="00987FAE">
          <w:rPr>
            <w:rStyle w:val="Hyperlink"/>
          </w:rPr>
          <w:t xml:space="preserve"> folder structure</w:t>
        </w:r>
      </w:hyperlink>
    </w:p>
    <w:p w14:paraId="0D1C623D" w14:textId="77777777" w:rsidR="006211DE" w:rsidRPr="006211DE" w:rsidRDefault="006211DE" w:rsidP="003F13EF">
      <w:pPr>
        <w:pStyle w:val="ListParagraph"/>
        <w:numPr>
          <w:ilvl w:val="0"/>
          <w:numId w:val="44"/>
        </w:numPr>
        <w:rPr>
          <w:i/>
          <w:iCs/>
        </w:rPr>
      </w:pPr>
      <w:r>
        <w:t>NIFC AGOL</w:t>
      </w:r>
    </w:p>
    <w:p w14:paraId="5C3B38C0" w14:textId="2A25F45D" w:rsidR="003F13EF" w:rsidRPr="001E5475" w:rsidRDefault="003F13EF" w:rsidP="006211DE">
      <w:pPr>
        <w:pStyle w:val="ListParagraph"/>
        <w:numPr>
          <w:ilvl w:val="1"/>
          <w:numId w:val="44"/>
        </w:numPr>
        <w:rPr>
          <w:i/>
          <w:iCs/>
        </w:rPr>
      </w:pPr>
      <w:r>
        <w:t xml:space="preserve">Gain access to </w:t>
      </w:r>
      <w:hyperlink r:id="rId13" w:history="1">
        <w:r w:rsidRPr="0020203A">
          <w:rPr>
            <w:rStyle w:val="Hyperlink"/>
          </w:rPr>
          <w:t xml:space="preserve">NIFC AGOL </w:t>
        </w:r>
        <w:r w:rsidR="001E5475" w:rsidRPr="0020203A">
          <w:rPr>
            <w:rStyle w:val="Hyperlink"/>
          </w:rPr>
          <w:t>account</w:t>
        </w:r>
      </w:hyperlink>
      <w:r w:rsidR="001E5475">
        <w:t xml:space="preserve"> with GISS permissions</w:t>
      </w:r>
      <w:r w:rsidR="00915357">
        <w:t xml:space="preserve"> to </w:t>
      </w:r>
      <w:r w:rsidR="005A22D7">
        <w:t>access data</w:t>
      </w:r>
    </w:p>
    <w:p w14:paraId="16434C88" w14:textId="14F17875" w:rsidR="001E5475" w:rsidRPr="006211DE" w:rsidRDefault="001E5475" w:rsidP="006211DE">
      <w:pPr>
        <w:pStyle w:val="ListParagraph"/>
        <w:numPr>
          <w:ilvl w:val="1"/>
          <w:numId w:val="44"/>
        </w:numPr>
        <w:rPr>
          <w:i/>
          <w:iCs/>
        </w:rPr>
      </w:pPr>
      <w:r>
        <w:t xml:space="preserve">Join the </w:t>
      </w:r>
      <w:hyperlink r:id="rId14" w:history="1">
        <w:r w:rsidRPr="00915357">
          <w:rPr>
            <w:rStyle w:val="Hyperlink"/>
          </w:rPr>
          <w:t xml:space="preserve">NIFC AGOL </w:t>
        </w:r>
        <w:proofErr w:type="spellStart"/>
        <w:r w:rsidRPr="00915357">
          <w:rPr>
            <w:rStyle w:val="Hyperlink"/>
          </w:rPr>
          <w:t>GeoNet</w:t>
        </w:r>
        <w:proofErr w:type="spellEnd"/>
        <w:r w:rsidRPr="00915357">
          <w:rPr>
            <w:rStyle w:val="Hyperlink"/>
          </w:rPr>
          <w:t xml:space="preserve"> </w:t>
        </w:r>
        <w:r w:rsidR="0030054B" w:rsidRPr="00915357">
          <w:rPr>
            <w:rStyle w:val="Hyperlink"/>
          </w:rPr>
          <w:t xml:space="preserve">Wildfire </w:t>
        </w:r>
        <w:r w:rsidR="00915357" w:rsidRPr="00915357">
          <w:rPr>
            <w:rStyle w:val="Hyperlink"/>
          </w:rPr>
          <w:t>Response GIS</w:t>
        </w:r>
      </w:hyperlink>
      <w:r w:rsidR="00915357">
        <w:t xml:space="preserve"> group to download various tools</w:t>
      </w:r>
    </w:p>
    <w:p w14:paraId="0EA6E01F" w14:textId="0F914341" w:rsidR="006211DE" w:rsidRPr="006211DE" w:rsidRDefault="006211DE" w:rsidP="006211DE">
      <w:pPr>
        <w:pStyle w:val="ListParagraph"/>
        <w:numPr>
          <w:ilvl w:val="0"/>
          <w:numId w:val="44"/>
        </w:numPr>
        <w:rPr>
          <w:i/>
          <w:iCs/>
        </w:rPr>
      </w:pPr>
      <w:r>
        <w:t>NIFC FTP</w:t>
      </w:r>
    </w:p>
    <w:p w14:paraId="52CDD0C8" w14:textId="15B07517" w:rsidR="006211DE" w:rsidRPr="00487E7A" w:rsidRDefault="00D846A5" w:rsidP="00487E7A">
      <w:pPr>
        <w:pStyle w:val="ListParagraph"/>
        <w:numPr>
          <w:ilvl w:val="1"/>
          <w:numId w:val="44"/>
        </w:numPr>
        <w:rPr>
          <w:i/>
          <w:iCs/>
        </w:rPr>
      </w:pPr>
      <w:r>
        <w:t xml:space="preserve">Create </w:t>
      </w:r>
      <w:hyperlink r:id="rId15" w:history="1">
        <w:r>
          <w:rPr>
            <w:rStyle w:val="Hyperlink"/>
          </w:rPr>
          <w:t xml:space="preserve">NAP account </w:t>
        </w:r>
      </w:hyperlink>
      <w:r w:rsidR="006F2877">
        <w:t>to post items to NIFC FTP</w:t>
      </w:r>
    </w:p>
    <w:p w14:paraId="2D88B345" w14:textId="6CD392DA" w:rsidR="00487E7A" w:rsidRPr="00487E7A" w:rsidRDefault="00487E7A" w:rsidP="361D07E0">
      <w:pPr>
        <w:pStyle w:val="ListParagraph"/>
        <w:numPr>
          <w:ilvl w:val="1"/>
          <w:numId w:val="44"/>
        </w:numPr>
        <w:rPr>
          <w:i/>
          <w:iCs/>
        </w:rPr>
      </w:pPr>
      <w:r>
        <w:t>Verify access to necessary GACC folder</w:t>
      </w:r>
    </w:p>
    <w:p w14:paraId="58E1B90D" w14:textId="60A51340" w:rsidR="12CCD2B8" w:rsidRDefault="12CCD2B8" w:rsidP="361D07E0">
      <w:pPr>
        <w:pStyle w:val="ListParagraph"/>
        <w:numPr>
          <w:ilvl w:val="1"/>
          <w:numId w:val="44"/>
        </w:numPr>
        <w:rPr>
          <w:i/>
          <w:iCs/>
        </w:rPr>
      </w:pPr>
      <w:r>
        <w:t>Install FTP Client (WinSCP, FileZilla)</w:t>
      </w:r>
    </w:p>
    <w:p w14:paraId="0BB59CAD" w14:textId="62EF82ED" w:rsidR="00487E7A" w:rsidRDefault="00DD217D" w:rsidP="00DD217D">
      <w:pPr>
        <w:pStyle w:val="Heading3"/>
      </w:pPr>
      <w:r>
        <w:t>NWCG UASD</w:t>
      </w:r>
    </w:p>
    <w:p w14:paraId="197EA19B" w14:textId="01CED851" w:rsidR="00DD217D" w:rsidRDefault="00E37DB1" w:rsidP="00DD217D">
      <w:pPr>
        <w:pStyle w:val="ListParagraph"/>
        <w:numPr>
          <w:ilvl w:val="0"/>
          <w:numId w:val="46"/>
        </w:numPr>
      </w:pPr>
      <w:r>
        <w:t xml:space="preserve">Review the </w:t>
      </w:r>
      <w:hyperlink r:id="rId16" w:history="1">
        <w:r w:rsidR="0013614F" w:rsidRPr="00DB4509">
          <w:rPr>
            <w:rStyle w:val="Hyperlink"/>
          </w:rPr>
          <w:t>BLM UASD Toolbox</w:t>
        </w:r>
      </w:hyperlink>
    </w:p>
    <w:p w14:paraId="7CA16029" w14:textId="61DEB92C" w:rsidR="003E389B" w:rsidRDefault="003E389B" w:rsidP="003E389B">
      <w:pPr>
        <w:pStyle w:val="ListParagraph"/>
        <w:numPr>
          <w:ilvl w:val="1"/>
          <w:numId w:val="46"/>
        </w:numPr>
      </w:pPr>
      <w:r>
        <w:t xml:space="preserve">Download the </w:t>
      </w:r>
      <w:hyperlink r:id="rId17" w:history="1">
        <w:r w:rsidRPr="00C35A6F">
          <w:rPr>
            <w:rStyle w:val="Hyperlink"/>
          </w:rPr>
          <w:t>UASD Folder Structure</w:t>
        </w:r>
      </w:hyperlink>
    </w:p>
    <w:p w14:paraId="575A7746" w14:textId="26261C73" w:rsidR="003E389B" w:rsidRPr="00DD217D" w:rsidRDefault="003E389B" w:rsidP="003E389B">
      <w:pPr>
        <w:pStyle w:val="ListParagraph"/>
        <w:numPr>
          <w:ilvl w:val="1"/>
          <w:numId w:val="46"/>
        </w:numPr>
      </w:pPr>
      <w:r>
        <w:t>Dow</w:t>
      </w:r>
      <w:r w:rsidR="00DB4509">
        <w:t>nload any tools, software</w:t>
      </w:r>
    </w:p>
    <w:p w14:paraId="516F5F5E" w14:textId="29FA6BBB" w:rsidR="3576B117" w:rsidRDefault="3576B117" w:rsidP="361D07E0">
      <w:pPr>
        <w:pStyle w:val="ListParagraph"/>
        <w:numPr>
          <w:ilvl w:val="0"/>
          <w:numId w:val="46"/>
        </w:numPr>
      </w:pPr>
      <w:r>
        <w:t>Review Vendor folder and Incident Summaries</w:t>
      </w:r>
    </w:p>
    <w:p w14:paraId="5624C458" w14:textId="77777777" w:rsidR="009047AD" w:rsidRPr="00B841BB" w:rsidRDefault="009047AD" w:rsidP="003F13EF">
      <w:pPr>
        <w:pStyle w:val="ListParagraph"/>
        <w:ind w:left="1440"/>
      </w:pPr>
    </w:p>
    <w:p w14:paraId="60E2B5E4" w14:textId="3F7BD32C" w:rsidR="007B4630" w:rsidRDefault="00FF5E78" w:rsidP="002D31D2">
      <w:pPr>
        <w:pStyle w:val="Heading2"/>
      </w:pPr>
      <w:bookmarkStart w:id="1" w:name="_Ref55476255"/>
      <w:r>
        <w:t xml:space="preserve">Data </w:t>
      </w:r>
      <w:r w:rsidR="0079643F">
        <w:t>Acquisition</w:t>
      </w:r>
      <w:bookmarkEnd w:id="1"/>
    </w:p>
    <w:p w14:paraId="15F718E4" w14:textId="04472539" w:rsidR="00FF5E78" w:rsidRDefault="00FF5E78" w:rsidP="008E174F">
      <w:pPr>
        <w:pStyle w:val="Heading3"/>
      </w:pPr>
      <w:r>
        <w:t>Base data</w:t>
      </w:r>
    </w:p>
    <w:p w14:paraId="72C40609" w14:textId="219A72AD" w:rsidR="00502843" w:rsidRPr="00502843" w:rsidRDefault="00502843" w:rsidP="00502843">
      <w:r>
        <w:t xml:space="preserve">Summary: At the start of each incident, base data including </w:t>
      </w:r>
      <w:r w:rsidR="00FA1BE7">
        <w:t>ownership, hydro, roads, annotations/labels should be collected for GCS base maps</w:t>
      </w:r>
      <w:r w:rsidR="004F4123">
        <w:t>. There are multiple options for downloading data</w:t>
      </w:r>
    </w:p>
    <w:p w14:paraId="01D2BDE6" w14:textId="77777777" w:rsidR="000E132A" w:rsidRDefault="000E132A" w:rsidP="00122DD3">
      <w:pPr>
        <w:pStyle w:val="ListParagraph"/>
        <w:numPr>
          <w:ilvl w:val="0"/>
          <w:numId w:val="24"/>
        </w:numPr>
      </w:pPr>
      <w:r>
        <w:t>Issues</w:t>
      </w:r>
    </w:p>
    <w:p w14:paraId="34461E9C" w14:textId="77777777" w:rsidR="009E4B52" w:rsidRDefault="009E4B52" w:rsidP="009E4B52">
      <w:pPr>
        <w:pStyle w:val="ListParagraph"/>
        <w:numPr>
          <w:ilvl w:val="1"/>
          <w:numId w:val="24"/>
        </w:numPr>
      </w:pPr>
      <w:r>
        <w:t>Non-GISS, non-USFS not familiar with USFS base data</w:t>
      </w:r>
    </w:p>
    <w:p w14:paraId="01111B92" w14:textId="77777777" w:rsidR="009E4B52" w:rsidRDefault="009E4B52" w:rsidP="009E4B52">
      <w:pPr>
        <w:pStyle w:val="ListParagraph"/>
        <w:numPr>
          <w:ilvl w:val="2"/>
          <w:numId w:val="24"/>
        </w:numPr>
      </w:pPr>
      <w:r>
        <w:t>Solution</w:t>
      </w:r>
    </w:p>
    <w:p w14:paraId="085B5BCD" w14:textId="77777777" w:rsidR="009E4B52" w:rsidRDefault="009E4B52" w:rsidP="009E4B52">
      <w:pPr>
        <w:pStyle w:val="ListParagraph"/>
        <w:numPr>
          <w:ilvl w:val="3"/>
          <w:numId w:val="24"/>
        </w:numPr>
      </w:pPr>
      <w:r>
        <w:t>Request base data copy to hard drive from GISS or see below</w:t>
      </w:r>
    </w:p>
    <w:p w14:paraId="6E133A44" w14:textId="4E523EF8" w:rsidR="00CF6149" w:rsidRDefault="00122DD3" w:rsidP="000E132A">
      <w:pPr>
        <w:pStyle w:val="ListParagraph"/>
        <w:numPr>
          <w:ilvl w:val="1"/>
          <w:numId w:val="24"/>
        </w:numPr>
      </w:pPr>
      <w:r>
        <w:t xml:space="preserve">Encountered </w:t>
      </w:r>
      <w:r w:rsidR="004B793A">
        <w:t>privacy concerns</w:t>
      </w:r>
      <w:r>
        <w:t xml:space="preserve"> when asking</w:t>
      </w:r>
      <w:r w:rsidR="00FA1BE7">
        <w:t xml:space="preserve"> IMT</w:t>
      </w:r>
      <w:r>
        <w:t xml:space="preserve"> for certain datasets (structures)</w:t>
      </w:r>
    </w:p>
    <w:p w14:paraId="2140DAB9" w14:textId="77777777" w:rsidR="000E132A" w:rsidRDefault="000E132A" w:rsidP="004B793A">
      <w:pPr>
        <w:pStyle w:val="ListParagraph"/>
        <w:numPr>
          <w:ilvl w:val="2"/>
          <w:numId w:val="24"/>
        </w:numPr>
      </w:pPr>
      <w:r>
        <w:t>Solution</w:t>
      </w:r>
    </w:p>
    <w:p w14:paraId="7F3EC4C7" w14:textId="77777777" w:rsidR="006B3178" w:rsidRDefault="00122DD3" w:rsidP="006B3178">
      <w:pPr>
        <w:pStyle w:val="ListParagraph"/>
        <w:numPr>
          <w:ilvl w:val="3"/>
          <w:numId w:val="24"/>
        </w:numPr>
      </w:pPr>
      <w:r>
        <w:lastRenderedPageBreak/>
        <w:t xml:space="preserve">Provide </w:t>
      </w:r>
      <w:r w:rsidR="005066A1">
        <w:t xml:space="preserve">base data needs </w:t>
      </w:r>
      <w:r w:rsidR="009C7701">
        <w:t>with justification as a list to AODB/SITL prior to arrival</w:t>
      </w:r>
    </w:p>
    <w:p w14:paraId="347C869E" w14:textId="03F6FD64" w:rsidR="00701CC1" w:rsidRPr="00701CC1" w:rsidRDefault="00701CC1" w:rsidP="005F100D">
      <w:pPr>
        <w:pStyle w:val="Heading4"/>
      </w:pPr>
      <w:r>
        <w:t>Workflow</w:t>
      </w:r>
    </w:p>
    <w:p w14:paraId="36A6D0D4" w14:textId="76CEEDB8" w:rsidR="002361F0" w:rsidRDefault="007D62FB" w:rsidP="007D62FB">
      <w:pPr>
        <w:pStyle w:val="ListParagraph"/>
        <w:numPr>
          <w:ilvl w:val="0"/>
          <w:numId w:val="45"/>
        </w:numPr>
      </w:pPr>
      <w:r>
        <w:t xml:space="preserve">NIFC AGOL </w:t>
      </w:r>
      <w:proofErr w:type="spellStart"/>
      <w:r>
        <w:t>GeoNet</w:t>
      </w:r>
      <w:proofErr w:type="spellEnd"/>
      <w:r w:rsidR="4F237D75">
        <w:t xml:space="preserve"> - Base Data Download Tools</w:t>
      </w:r>
    </w:p>
    <w:p w14:paraId="2C5341B2" w14:textId="370CB2C6" w:rsidR="00385F67" w:rsidRDefault="00F738D9" w:rsidP="00385F67">
      <w:pPr>
        <w:pStyle w:val="ListParagraph"/>
        <w:numPr>
          <w:ilvl w:val="1"/>
          <w:numId w:val="45"/>
        </w:numPr>
      </w:pPr>
      <w:hyperlink r:id="rId18" w:history="1">
        <w:r w:rsidR="00385F67" w:rsidRPr="005F100D">
          <w:rPr>
            <w:rStyle w:val="Hyperlink"/>
          </w:rPr>
          <w:t>Base Data Acquisition Tool post</w:t>
        </w:r>
      </w:hyperlink>
    </w:p>
    <w:p w14:paraId="1362F864" w14:textId="4C018549" w:rsidR="00385F67" w:rsidRDefault="00F738D9" w:rsidP="00385F67">
      <w:pPr>
        <w:pStyle w:val="ListParagraph"/>
        <w:numPr>
          <w:ilvl w:val="1"/>
          <w:numId w:val="45"/>
        </w:numPr>
      </w:pPr>
      <w:hyperlink r:id="rId19" w:history="1">
        <w:r w:rsidR="00385F67" w:rsidRPr="00496698">
          <w:rPr>
            <w:rStyle w:val="Hyperlink"/>
          </w:rPr>
          <w:t xml:space="preserve">Carl </w:t>
        </w:r>
        <w:proofErr w:type="spellStart"/>
        <w:r w:rsidR="00385F67" w:rsidRPr="00496698">
          <w:rPr>
            <w:rStyle w:val="Hyperlink"/>
          </w:rPr>
          <w:t>Beyerhelm</w:t>
        </w:r>
        <w:proofErr w:type="spellEnd"/>
        <w:r w:rsidR="00385F67" w:rsidRPr="00496698">
          <w:rPr>
            <w:rStyle w:val="Hyperlink"/>
          </w:rPr>
          <w:t xml:space="preserve"> </w:t>
        </w:r>
        <w:r w:rsidR="00E14B42" w:rsidRPr="00496698">
          <w:rPr>
            <w:rStyle w:val="Hyperlink"/>
          </w:rPr>
          <w:t>GISS widgets post</w:t>
        </w:r>
      </w:hyperlink>
    </w:p>
    <w:p w14:paraId="79C5C244" w14:textId="356387A5" w:rsidR="00E14B42" w:rsidRDefault="00F738D9" w:rsidP="00385F67">
      <w:pPr>
        <w:pStyle w:val="ListParagraph"/>
        <w:numPr>
          <w:ilvl w:val="1"/>
          <w:numId w:val="45"/>
        </w:numPr>
      </w:pPr>
      <w:hyperlink r:id="rId20" w:history="1">
        <w:r w:rsidR="00E14B42" w:rsidRPr="00496698">
          <w:rPr>
            <w:rStyle w:val="Hyperlink"/>
          </w:rPr>
          <w:t xml:space="preserve">USFS Data </w:t>
        </w:r>
        <w:r w:rsidR="00496698" w:rsidRPr="00496698">
          <w:rPr>
            <w:rStyle w:val="Hyperlink"/>
          </w:rPr>
          <w:t xml:space="preserve">National Base Map </w:t>
        </w:r>
        <w:r w:rsidR="00E14B42" w:rsidRPr="00496698">
          <w:rPr>
            <w:rStyle w:val="Hyperlink"/>
          </w:rPr>
          <w:t>post</w:t>
        </w:r>
      </w:hyperlink>
    </w:p>
    <w:p w14:paraId="4657A620" w14:textId="7A58DE32" w:rsidR="005F100D" w:rsidRDefault="009E4B52" w:rsidP="005F100D">
      <w:pPr>
        <w:pStyle w:val="ListParagraph"/>
        <w:numPr>
          <w:ilvl w:val="0"/>
          <w:numId w:val="45"/>
        </w:numPr>
      </w:pPr>
      <w:r>
        <w:t>Sensitive Data requests</w:t>
      </w:r>
    </w:p>
    <w:p w14:paraId="1BD4BD3B" w14:textId="0A862AF9" w:rsidR="00385F67" w:rsidRPr="00CF6149" w:rsidRDefault="009E4B52" w:rsidP="00385F67">
      <w:pPr>
        <w:pStyle w:val="ListParagraph"/>
        <w:numPr>
          <w:ilvl w:val="1"/>
          <w:numId w:val="45"/>
        </w:numPr>
      </w:pPr>
      <w:r>
        <w:t xml:space="preserve">See items and justification document </w:t>
      </w:r>
      <w:commentRangeStart w:id="2"/>
      <w:r w:rsidRPr="009E4B52">
        <w:rPr>
          <w:highlight w:val="yellow"/>
        </w:rPr>
        <w:t>here</w:t>
      </w:r>
      <w:commentRangeEnd w:id="2"/>
      <w:r w:rsidR="002C36E9">
        <w:rPr>
          <w:rStyle w:val="CommentReference"/>
        </w:rPr>
        <w:commentReference w:id="2"/>
      </w:r>
    </w:p>
    <w:p w14:paraId="30794E87" w14:textId="0A457550" w:rsidR="3A574456" w:rsidRDefault="3A574456" w:rsidP="002D31D2">
      <w:pPr>
        <w:pStyle w:val="Heading2"/>
      </w:pPr>
      <w:bookmarkStart w:id="3" w:name="_Ref55476261"/>
      <w:r>
        <w:t>Data Creation</w:t>
      </w:r>
      <w:bookmarkEnd w:id="3"/>
    </w:p>
    <w:p w14:paraId="025B29F1" w14:textId="77777777" w:rsidR="00D76365" w:rsidRDefault="00D76365" w:rsidP="008E174F">
      <w:pPr>
        <w:pStyle w:val="Heading3"/>
      </w:pPr>
      <w:r>
        <w:t>Launch and Recovery Zone (LRZ) analysis</w:t>
      </w:r>
    </w:p>
    <w:p w14:paraId="1ADF7C1E" w14:textId="0E82FC7A" w:rsidR="00241B4B" w:rsidRPr="00241B4B" w:rsidRDefault="00241B4B" w:rsidP="00241B4B">
      <w:r>
        <w:t>Summary:</w:t>
      </w:r>
      <w:r w:rsidR="00EE7656">
        <w:t xml:space="preserve"> </w:t>
      </w:r>
      <w:r w:rsidR="00262A88">
        <w:t xml:space="preserve">After gathering a list of LRZ coordinates, </w:t>
      </w:r>
      <w:r w:rsidR="000425FF">
        <w:t xml:space="preserve">add all LRZ to a feature class and </w:t>
      </w:r>
      <w:r w:rsidR="004A6554">
        <w:t>use a batched process to avoid task repetition.</w:t>
      </w:r>
      <w:r w:rsidR="00B7709C">
        <w:t xml:space="preserve"> </w:t>
      </w:r>
    </w:p>
    <w:p w14:paraId="390821F9" w14:textId="1D3DF043" w:rsidR="00241B4B" w:rsidRDefault="00241B4B" w:rsidP="00792053">
      <w:pPr>
        <w:pStyle w:val="Heading4"/>
      </w:pPr>
      <w:r>
        <w:t>Workflow</w:t>
      </w:r>
    </w:p>
    <w:p w14:paraId="7E0F8E69" w14:textId="36E2C435" w:rsidR="00B7709C" w:rsidRDefault="00B7709C" w:rsidP="000425FF">
      <w:pPr>
        <w:pStyle w:val="ListParagraph"/>
        <w:numPr>
          <w:ilvl w:val="0"/>
          <w:numId w:val="43"/>
        </w:numPr>
      </w:pPr>
      <w:r>
        <w:t xml:space="preserve">Follow workflow posted on </w:t>
      </w:r>
      <w:hyperlink r:id="rId24" w:history="1">
        <w:r w:rsidRPr="00BE7449">
          <w:rPr>
            <w:rStyle w:val="Hyperlink"/>
          </w:rPr>
          <w:t>BLM IFUAS UASD Toolbox site</w:t>
        </w:r>
      </w:hyperlink>
    </w:p>
    <w:p w14:paraId="7E64BE91" w14:textId="2D6F162D" w:rsidR="00D76365" w:rsidRDefault="000425FF" w:rsidP="000425FF">
      <w:pPr>
        <w:pStyle w:val="ListParagraph"/>
        <w:numPr>
          <w:ilvl w:val="0"/>
          <w:numId w:val="43"/>
        </w:numPr>
      </w:pPr>
      <w:r>
        <w:t xml:space="preserve">Run </w:t>
      </w:r>
      <w:hyperlink r:id="rId25" w:history="1">
        <w:r w:rsidRPr="0064131E">
          <w:rPr>
            <w:rStyle w:val="Hyperlink"/>
          </w:rPr>
          <w:t>Python</w:t>
        </w:r>
        <w:r w:rsidR="00D76365" w:rsidRPr="0064131E">
          <w:rPr>
            <w:rStyle w:val="Hyperlink"/>
          </w:rPr>
          <w:t xml:space="preserve"> script</w:t>
        </w:r>
      </w:hyperlink>
      <w:bookmarkStart w:id="4" w:name="_GoBack"/>
      <w:bookmarkEnd w:id="4"/>
      <w:r w:rsidR="00D76365">
        <w:t xml:space="preserve"> to automate/batch LRZ analysis</w:t>
      </w:r>
    </w:p>
    <w:p w14:paraId="019456E0" w14:textId="45B06E0A" w:rsidR="00993AEC" w:rsidRDefault="00993AEC" w:rsidP="00993AEC">
      <w:pPr>
        <w:pStyle w:val="ListParagraph"/>
        <w:numPr>
          <w:ilvl w:val="1"/>
          <w:numId w:val="43"/>
        </w:numPr>
      </w:pPr>
      <w:r>
        <w:t>Inputs:</w:t>
      </w:r>
    </w:p>
    <w:p w14:paraId="1C7A44D6" w14:textId="16846957" w:rsidR="00993AEC" w:rsidRDefault="00993AEC" w:rsidP="00993AEC">
      <w:pPr>
        <w:pStyle w:val="ListParagraph"/>
        <w:numPr>
          <w:ilvl w:val="2"/>
          <w:numId w:val="43"/>
        </w:numPr>
      </w:pPr>
      <w:r>
        <w:t>1 NM radius</w:t>
      </w:r>
    </w:p>
    <w:p w14:paraId="55C84505" w14:textId="6D5A34E4" w:rsidR="00D76365" w:rsidRDefault="00D76365" w:rsidP="008E174F">
      <w:pPr>
        <w:pStyle w:val="Heading3"/>
      </w:pPr>
      <w:r>
        <w:t>Ground Control Station</w:t>
      </w:r>
      <w:r w:rsidR="628F50E4">
        <w:t xml:space="preserve"> - </w:t>
      </w:r>
      <w:proofErr w:type="spellStart"/>
      <w:r w:rsidR="628F50E4">
        <w:t>Vexos</w:t>
      </w:r>
      <w:proofErr w:type="spellEnd"/>
      <w:r w:rsidR="628F50E4">
        <w:t xml:space="preserve"> and </w:t>
      </w:r>
      <w:r>
        <w:t>Piccolo map creation</w:t>
      </w:r>
    </w:p>
    <w:p w14:paraId="1342919C" w14:textId="0A4F4348" w:rsidR="00241B4B" w:rsidRPr="00241B4B" w:rsidRDefault="00241B4B" w:rsidP="00F30243">
      <w:pPr>
        <w:pStyle w:val="Heading4"/>
      </w:pPr>
      <w:r>
        <w:t>Workflow</w:t>
      </w:r>
    </w:p>
    <w:p w14:paraId="7F0CA482" w14:textId="77777777" w:rsidR="00D76365" w:rsidRDefault="00D76365" w:rsidP="00F30243">
      <w:pPr>
        <w:pStyle w:val="Heading5"/>
      </w:pPr>
      <w:proofErr w:type="spellStart"/>
      <w:r>
        <w:t>CartoType</w:t>
      </w:r>
      <w:proofErr w:type="spellEnd"/>
      <w:r>
        <w:t xml:space="preserve"> map generation</w:t>
      </w:r>
    </w:p>
    <w:p w14:paraId="23100B4F" w14:textId="1282D3D6" w:rsidR="00D76365" w:rsidRDefault="00D76365" w:rsidP="00D76365">
      <w:r>
        <w:t xml:space="preserve">Summary: At the start of each assignment, the vendors download a </w:t>
      </w:r>
      <w:proofErr w:type="spellStart"/>
      <w:r w:rsidR="006025ED">
        <w:t>CartoType</w:t>
      </w:r>
      <w:proofErr w:type="spellEnd"/>
      <w:r w:rsidR="006025ED">
        <w:t xml:space="preserve"> </w:t>
      </w:r>
      <w:r>
        <w:t xml:space="preserve">CTM1 file package containing OpenStreetMap and USGS height (DEM) data, which is displayed on the </w:t>
      </w:r>
      <w:proofErr w:type="spellStart"/>
      <w:r>
        <w:t>Vexos</w:t>
      </w:r>
      <w:proofErr w:type="spellEnd"/>
      <w:r>
        <w:t xml:space="preserve"> GCS map. </w:t>
      </w:r>
    </w:p>
    <w:p w14:paraId="398EA7BF" w14:textId="77777777" w:rsidR="00D76365" w:rsidRDefault="00D76365" w:rsidP="00D76365">
      <w:pPr>
        <w:pStyle w:val="ListParagraph"/>
        <w:numPr>
          <w:ilvl w:val="0"/>
          <w:numId w:val="31"/>
        </w:numPr>
      </w:pPr>
      <w:r>
        <w:t>Issue:</w:t>
      </w:r>
    </w:p>
    <w:p w14:paraId="30C62041" w14:textId="77777777" w:rsidR="00D76365" w:rsidRPr="006543BC" w:rsidRDefault="00D76365" w:rsidP="00D76365">
      <w:pPr>
        <w:pStyle w:val="ListParagraph"/>
        <w:numPr>
          <w:ilvl w:val="1"/>
          <w:numId w:val="31"/>
        </w:numPr>
      </w:pPr>
      <w:r w:rsidRPr="006543BC">
        <w:t xml:space="preserve">TIFF data exported from Map view in </w:t>
      </w:r>
      <w:proofErr w:type="spellStart"/>
      <w:r w:rsidRPr="006543BC">
        <w:t>ArcPro</w:t>
      </w:r>
      <w:proofErr w:type="spellEnd"/>
      <w:r w:rsidRPr="006543BC">
        <w:t xml:space="preserve"> no longer allows control over DPI output</w:t>
      </w:r>
    </w:p>
    <w:p w14:paraId="3BD03D99" w14:textId="4778AF0F" w:rsidR="00D76365" w:rsidRDefault="00D76365" w:rsidP="00D76365">
      <w:pPr>
        <w:pStyle w:val="ListParagraph"/>
        <w:numPr>
          <w:ilvl w:val="1"/>
          <w:numId w:val="31"/>
        </w:numPr>
      </w:pPr>
      <w:r>
        <w:t>Solution</w:t>
      </w:r>
    </w:p>
    <w:p w14:paraId="3ED7E435" w14:textId="77777777" w:rsidR="00D76365" w:rsidRDefault="00D76365" w:rsidP="00D76365">
      <w:pPr>
        <w:pStyle w:val="ListParagraph"/>
        <w:numPr>
          <w:ilvl w:val="2"/>
          <w:numId w:val="31"/>
        </w:numPr>
      </w:pPr>
      <w:r>
        <w:t>Export data as PNG with world files</w:t>
      </w:r>
    </w:p>
    <w:p w14:paraId="7B5AA5FC" w14:textId="77777777" w:rsidR="00D76365" w:rsidRDefault="00D76365" w:rsidP="00D76365">
      <w:pPr>
        <w:pStyle w:val="ListParagraph"/>
        <w:numPr>
          <w:ilvl w:val="0"/>
          <w:numId w:val="31"/>
        </w:numPr>
      </w:pPr>
      <w:r>
        <w:t>Issue:</w:t>
      </w:r>
    </w:p>
    <w:p w14:paraId="5F9EA17E" w14:textId="77777777" w:rsidR="00D76365" w:rsidRDefault="00D76365" w:rsidP="00D76365">
      <w:pPr>
        <w:pStyle w:val="ListParagraph"/>
        <w:numPr>
          <w:ilvl w:val="1"/>
          <w:numId w:val="31"/>
        </w:numPr>
      </w:pPr>
      <w:r>
        <w:t xml:space="preserve">To add the daily fire event data, previously UASD needed to create base maps as PNG/TIFF to share with vendors, which the vendors then uploaded via internet to convert the PNG to a CTM1. </w:t>
      </w:r>
    </w:p>
    <w:p w14:paraId="63A63CCE" w14:textId="7BE0AA1D" w:rsidR="00D76365" w:rsidRDefault="00D76365" w:rsidP="00D76365">
      <w:pPr>
        <w:pStyle w:val="ListParagraph"/>
        <w:numPr>
          <w:ilvl w:val="1"/>
          <w:numId w:val="31"/>
        </w:numPr>
      </w:pPr>
      <w:r>
        <w:lastRenderedPageBreak/>
        <w:t>Solution</w:t>
      </w:r>
    </w:p>
    <w:p w14:paraId="38AD1305" w14:textId="69A6C0B1" w:rsidR="00D76365" w:rsidRDefault="00D76365" w:rsidP="00D76365">
      <w:pPr>
        <w:pStyle w:val="ListParagraph"/>
        <w:numPr>
          <w:ilvl w:val="2"/>
          <w:numId w:val="31"/>
        </w:numPr>
      </w:pPr>
      <w:r w:rsidRPr="006025ED">
        <w:rPr>
          <w:highlight w:val="yellow"/>
        </w:rPr>
        <w:t xml:space="preserve">This </w:t>
      </w:r>
      <w:proofErr w:type="spellStart"/>
      <w:r w:rsidRPr="006025ED">
        <w:rPr>
          <w:highlight w:val="yellow"/>
        </w:rPr>
        <w:t>CartoType</w:t>
      </w:r>
      <w:proofErr w:type="spellEnd"/>
      <w:r w:rsidRPr="006025ED">
        <w:rPr>
          <w:highlight w:val="yellow"/>
        </w:rPr>
        <w:t xml:space="preserve"> workflow</w:t>
      </w:r>
      <w:r>
        <w:t xml:space="preserve"> negates the need for internet connection after the vendor downloads a base CTM1 file.</w:t>
      </w:r>
    </w:p>
    <w:p w14:paraId="62BF8A18" w14:textId="77777777" w:rsidR="00D76365" w:rsidRDefault="00D76365" w:rsidP="00F30243">
      <w:pPr>
        <w:pStyle w:val="Heading5"/>
      </w:pPr>
      <w:r>
        <w:t>Piccolo perimeter file</w:t>
      </w:r>
    </w:p>
    <w:p w14:paraId="6921AE68" w14:textId="7A37949A" w:rsidR="00D76365" w:rsidRDefault="00D76365" w:rsidP="00D76365">
      <w:r>
        <w:t>Summary: At the start of each operational period for the UAS, a line shapefile should be transferred from a jump drive to the vendor’s Piccolo laptop</w:t>
      </w:r>
      <w:r w:rsidR="00345707">
        <w:t xml:space="preserve"> for viewing with Piccolo flight plan waypoints</w:t>
      </w:r>
      <w:r w:rsidR="00837974">
        <w:t>.</w:t>
      </w:r>
    </w:p>
    <w:p w14:paraId="1B92C664" w14:textId="3DC662DA" w:rsidR="00837974" w:rsidRDefault="00837974" w:rsidP="00837974">
      <w:pPr>
        <w:pStyle w:val="ListParagraph"/>
        <w:numPr>
          <w:ilvl w:val="0"/>
          <w:numId w:val="34"/>
        </w:numPr>
      </w:pPr>
      <w:r>
        <w:t>Issue:</w:t>
      </w:r>
    </w:p>
    <w:p w14:paraId="509DB783" w14:textId="42CA03B8" w:rsidR="00837974" w:rsidRDefault="00837974" w:rsidP="00837974">
      <w:pPr>
        <w:pStyle w:val="ListParagraph"/>
        <w:numPr>
          <w:ilvl w:val="1"/>
          <w:numId w:val="34"/>
        </w:numPr>
      </w:pPr>
      <w:r>
        <w:t>Piccolo does not accept polygons well</w:t>
      </w:r>
    </w:p>
    <w:p w14:paraId="48C8F83B" w14:textId="34E6C04E" w:rsidR="00837974" w:rsidRDefault="00837974" w:rsidP="00837974">
      <w:pPr>
        <w:pStyle w:val="ListParagraph"/>
        <w:numPr>
          <w:ilvl w:val="2"/>
          <w:numId w:val="34"/>
        </w:numPr>
      </w:pPr>
      <w:r>
        <w:t>Solution</w:t>
      </w:r>
    </w:p>
    <w:p w14:paraId="6A75786D" w14:textId="77777777" w:rsidR="00D76365" w:rsidRDefault="00D76365" w:rsidP="00D76365">
      <w:pPr>
        <w:pStyle w:val="ListParagraph"/>
        <w:numPr>
          <w:ilvl w:val="0"/>
          <w:numId w:val="33"/>
        </w:numPr>
      </w:pPr>
      <w:r>
        <w:t>Downloaded IR Heat Perimeter .</w:t>
      </w:r>
      <w:proofErr w:type="spellStart"/>
      <w:r>
        <w:t>shp</w:t>
      </w:r>
      <w:proofErr w:type="spellEnd"/>
      <w:r>
        <w:t xml:space="preserve"> from most recent IR data</w:t>
      </w:r>
    </w:p>
    <w:p w14:paraId="4C30C500" w14:textId="60D4C45D" w:rsidR="00D76365" w:rsidRDefault="00D76365" w:rsidP="00D76365">
      <w:pPr>
        <w:pStyle w:val="ListParagraph"/>
        <w:numPr>
          <w:ilvl w:val="0"/>
          <w:numId w:val="33"/>
        </w:numPr>
      </w:pPr>
      <w:r>
        <w:t>Run Polygon to Line tool to create .</w:t>
      </w:r>
      <w:proofErr w:type="spellStart"/>
      <w:r>
        <w:t>shp</w:t>
      </w:r>
      <w:proofErr w:type="spellEnd"/>
      <w:r>
        <w:t xml:space="preserve"> file</w:t>
      </w:r>
    </w:p>
    <w:p w14:paraId="1ABB7917" w14:textId="13072C35" w:rsidR="7D803A42" w:rsidRDefault="00FC5CA7" w:rsidP="004A6D7A">
      <w:pPr>
        <w:pStyle w:val="ListParagraph"/>
        <w:numPr>
          <w:ilvl w:val="0"/>
          <w:numId w:val="33"/>
        </w:numPr>
      </w:pPr>
      <w:r>
        <w:t>Verify G</w:t>
      </w:r>
      <w:r w:rsidR="00255447">
        <w:t xml:space="preserve">eographic Coordinate System as </w:t>
      </w:r>
      <w:r>
        <w:t>WGS84</w:t>
      </w:r>
      <w:bookmarkStart w:id="5" w:name="_ArcGIS_Online_Web"/>
      <w:bookmarkEnd w:id="5"/>
    </w:p>
    <w:p w14:paraId="7B70837D" w14:textId="3FC522AE" w:rsidR="696E9D47" w:rsidRDefault="00574C09" w:rsidP="008E174F">
      <w:pPr>
        <w:pStyle w:val="Heading3"/>
      </w:pPr>
      <w:bookmarkStart w:id="6" w:name="_Static_Images"/>
      <w:bookmarkEnd w:id="6"/>
      <w:r>
        <w:t>Situational Awareness Products</w:t>
      </w:r>
    </w:p>
    <w:p w14:paraId="38F3A2EC" w14:textId="75350A9F" w:rsidR="00E76203" w:rsidRDefault="00E76203" w:rsidP="00E76203">
      <w:r>
        <w:t xml:space="preserve">Summary: Both Incident Management Teams </w:t>
      </w:r>
      <w:r w:rsidR="00F3075E">
        <w:t>wanted static images which showed the IR or EO image of the point of interest (e.g., hotspot, structure), along with a map, coordinates, scale, distances, etc.)</w:t>
      </w:r>
      <w:r w:rsidR="00F77CBD">
        <w:t xml:space="preserve">. </w:t>
      </w:r>
      <w:proofErr w:type="spellStart"/>
      <w:r w:rsidR="00F77CBD">
        <w:t>Powerpoint</w:t>
      </w:r>
      <w:proofErr w:type="spellEnd"/>
      <w:r w:rsidR="00F77CBD">
        <w:t xml:space="preserve"> images were initially created, then images were created using Map Series in </w:t>
      </w:r>
      <w:proofErr w:type="spellStart"/>
      <w:r w:rsidR="00F77CBD">
        <w:t>ArcPro</w:t>
      </w:r>
      <w:proofErr w:type="spellEnd"/>
      <w:r w:rsidR="00F77CBD">
        <w:t>.</w:t>
      </w:r>
    </w:p>
    <w:p w14:paraId="2E12D7A7" w14:textId="77777777" w:rsidR="0001696E" w:rsidRDefault="0001696E" w:rsidP="0001696E">
      <w:pPr>
        <w:pStyle w:val="ListParagraph"/>
        <w:numPr>
          <w:ilvl w:val="0"/>
          <w:numId w:val="26"/>
        </w:numPr>
      </w:pPr>
      <w:r>
        <w:t>Issue</w:t>
      </w:r>
    </w:p>
    <w:p w14:paraId="23E7E016" w14:textId="77777777" w:rsidR="0001696E" w:rsidRDefault="0001696E" w:rsidP="0001696E">
      <w:pPr>
        <w:pStyle w:val="ListParagraph"/>
        <w:numPr>
          <w:ilvl w:val="1"/>
          <w:numId w:val="26"/>
        </w:numPr>
      </w:pPr>
      <w:r>
        <w:t xml:space="preserve">Using </w:t>
      </w:r>
      <w:proofErr w:type="spellStart"/>
      <w:r>
        <w:t>Powerpoint</w:t>
      </w:r>
      <w:proofErr w:type="spellEnd"/>
      <w:r>
        <w:t xml:space="preserve"> was time consuming and inefficient for redundant data entry </w:t>
      </w:r>
    </w:p>
    <w:p w14:paraId="118C6B3C" w14:textId="77777777" w:rsidR="0001696E" w:rsidRDefault="0001696E" w:rsidP="0001696E">
      <w:pPr>
        <w:pStyle w:val="ListParagraph"/>
        <w:numPr>
          <w:ilvl w:val="1"/>
          <w:numId w:val="26"/>
        </w:numPr>
      </w:pPr>
      <w:r>
        <w:t>Solution:</w:t>
      </w:r>
    </w:p>
    <w:p w14:paraId="178D9827" w14:textId="58AB0622" w:rsidR="0001696E" w:rsidRDefault="0001696E" w:rsidP="00E76203">
      <w:pPr>
        <w:pStyle w:val="ListParagraph"/>
        <w:numPr>
          <w:ilvl w:val="2"/>
          <w:numId w:val="26"/>
        </w:numPr>
      </w:pPr>
      <w:r>
        <w:t xml:space="preserve">Map Series layout template creation in </w:t>
      </w:r>
      <w:proofErr w:type="spellStart"/>
      <w:r>
        <w:t>ArcPro</w:t>
      </w:r>
      <w:proofErr w:type="spellEnd"/>
      <w:r>
        <w:t xml:space="preserve"> UAS Pro Project Template</w:t>
      </w:r>
    </w:p>
    <w:p w14:paraId="341736BF" w14:textId="1D0911B2" w:rsidR="00D83EAA" w:rsidRDefault="00D83EAA" w:rsidP="00F30243">
      <w:pPr>
        <w:pStyle w:val="Heading4"/>
      </w:pPr>
      <w:r>
        <w:t>Workflow</w:t>
      </w:r>
    </w:p>
    <w:p w14:paraId="44D9327D" w14:textId="77777777" w:rsidR="001336D6" w:rsidRDefault="001336D6" w:rsidP="00F30243">
      <w:pPr>
        <w:pStyle w:val="Heading5"/>
      </w:pPr>
      <w:r>
        <w:t>ArcGIS Online Web Feature Service/Feature Class with attachments enabled</w:t>
      </w:r>
    </w:p>
    <w:p w14:paraId="5B72C89D" w14:textId="77777777" w:rsidR="001336D6" w:rsidRDefault="001336D6" w:rsidP="001336D6">
      <w:pPr>
        <w:pStyle w:val="NoSpacing"/>
      </w:pPr>
      <w:r>
        <w:t xml:space="preserve">Summary: Following a workflow similar to </w:t>
      </w:r>
      <w:hyperlink r:id="rId26" w:history="1">
        <w:r w:rsidRPr="00287C5A">
          <w:rPr>
            <w:rStyle w:val="Hyperlink"/>
          </w:rPr>
          <w:t xml:space="preserve">NWCG GISS </w:t>
        </w:r>
        <w:proofErr w:type="spellStart"/>
        <w:r w:rsidRPr="00287C5A">
          <w:rPr>
            <w:rStyle w:val="Hyperlink"/>
          </w:rPr>
          <w:t>Wokflow</w:t>
        </w:r>
        <w:proofErr w:type="spellEnd"/>
      </w:hyperlink>
      <w:r>
        <w:t xml:space="preserve">, use existing UAS Web Feature Service (WFS) template for either downloading a local copy or creating an incident specific Web Feature Service (WFS) to AGOL. Creating a feature allows for easy editing, tracking of hotspots, verification of coordinates, and product creation. </w:t>
      </w:r>
      <w:r w:rsidRPr="00B909A3">
        <w:rPr>
          <w:b/>
          <w:bCs/>
        </w:rPr>
        <w:t xml:space="preserve">This step is meant to be done in succession with </w:t>
      </w:r>
      <w:hyperlink w:anchor="_Static_Images" w:history="1">
        <w:r w:rsidRPr="00B909A3">
          <w:rPr>
            <w:rStyle w:val="Hyperlink"/>
            <w:b/>
            <w:bCs/>
          </w:rPr>
          <w:t>Data Creation - Static Images</w:t>
        </w:r>
      </w:hyperlink>
      <w:r>
        <w:t>.</w:t>
      </w:r>
    </w:p>
    <w:p w14:paraId="2340AA75" w14:textId="47ECEC5C" w:rsidR="001336D6" w:rsidRDefault="001336D6" w:rsidP="001336D6">
      <w:pPr>
        <w:pStyle w:val="ListParagraph"/>
        <w:numPr>
          <w:ilvl w:val="0"/>
          <w:numId w:val="23"/>
        </w:numPr>
      </w:pPr>
      <w:r>
        <w:t>UAS WFS Creation</w:t>
      </w:r>
    </w:p>
    <w:p w14:paraId="02D82133" w14:textId="77777777" w:rsidR="001336D6" w:rsidRDefault="001336D6" w:rsidP="001336D6">
      <w:pPr>
        <w:pStyle w:val="ListParagraph"/>
        <w:numPr>
          <w:ilvl w:val="1"/>
          <w:numId w:val="23"/>
        </w:numPr>
      </w:pPr>
      <w:r>
        <w:t>Schema</w:t>
      </w:r>
    </w:p>
    <w:p w14:paraId="387E5B13" w14:textId="5C413DEF" w:rsidR="001336D6" w:rsidRDefault="001336D6" w:rsidP="001336D6">
      <w:pPr>
        <w:pStyle w:val="ListParagraph"/>
        <w:numPr>
          <w:ilvl w:val="2"/>
          <w:numId w:val="23"/>
        </w:numPr>
      </w:pPr>
      <w:r>
        <w:t xml:space="preserve">Utilize UAS WFS Template on UASD Group or </w:t>
      </w:r>
      <w:r w:rsidR="00CE5E34">
        <w:t>follow</w:t>
      </w:r>
      <w:r>
        <w:t xml:space="preserve"> Local Copy </w:t>
      </w:r>
      <w:r w:rsidR="00CE5E34">
        <w:t>GISS workflow</w:t>
      </w:r>
    </w:p>
    <w:p w14:paraId="6278AE8F" w14:textId="77777777" w:rsidR="001336D6" w:rsidRDefault="001336D6" w:rsidP="001336D6">
      <w:pPr>
        <w:pStyle w:val="ListParagraph"/>
        <w:numPr>
          <w:ilvl w:val="1"/>
          <w:numId w:val="23"/>
        </w:numPr>
      </w:pPr>
      <w:r>
        <w:t>Sharing</w:t>
      </w:r>
    </w:p>
    <w:p w14:paraId="4ACD9FCE" w14:textId="77777777" w:rsidR="001336D6" w:rsidRDefault="001336D6" w:rsidP="001336D6">
      <w:pPr>
        <w:pStyle w:val="ListParagraph"/>
        <w:numPr>
          <w:ilvl w:val="2"/>
          <w:numId w:val="23"/>
        </w:numPr>
      </w:pPr>
      <w:r>
        <w:t xml:space="preserve">If using AGOL WFS, see </w:t>
      </w:r>
      <w:hyperlink w:anchor="_AGOL" w:history="1">
        <w:r w:rsidRPr="00444055">
          <w:rPr>
            <w:rStyle w:val="Hyperlink"/>
          </w:rPr>
          <w:t>Data Sharing - AGOL</w:t>
        </w:r>
      </w:hyperlink>
      <w:r>
        <w:t xml:space="preserve"> for how to share with IMT GISS</w:t>
      </w:r>
    </w:p>
    <w:p w14:paraId="4D788557" w14:textId="77777777" w:rsidR="001336D6" w:rsidRDefault="001336D6" w:rsidP="001336D6">
      <w:pPr>
        <w:pStyle w:val="ListParagraph"/>
        <w:numPr>
          <w:ilvl w:val="0"/>
          <w:numId w:val="23"/>
        </w:numPr>
      </w:pPr>
      <w:r>
        <w:t>UAS WFS Editing</w:t>
      </w:r>
    </w:p>
    <w:p w14:paraId="23A03CD7" w14:textId="77777777" w:rsidR="001336D6" w:rsidRDefault="001336D6" w:rsidP="001336D6">
      <w:pPr>
        <w:pStyle w:val="ListParagraph"/>
        <w:numPr>
          <w:ilvl w:val="1"/>
          <w:numId w:val="23"/>
        </w:numPr>
      </w:pPr>
      <w:r>
        <w:t xml:space="preserve">Set Up: In </w:t>
      </w:r>
      <w:proofErr w:type="spellStart"/>
      <w:r>
        <w:t>ArcPro</w:t>
      </w:r>
      <w:proofErr w:type="spellEnd"/>
      <w:r>
        <w:t xml:space="preserve"> (optional but makes it easier to find and edit quickly)</w:t>
      </w:r>
    </w:p>
    <w:p w14:paraId="554ABC9A" w14:textId="77777777" w:rsidR="001336D6" w:rsidRDefault="001336D6" w:rsidP="001336D6">
      <w:pPr>
        <w:pStyle w:val="ListParagraph"/>
        <w:numPr>
          <w:ilvl w:val="2"/>
          <w:numId w:val="23"/>
        </w:numPr>
      </w:pPr>
      <w:r>
        <w:t>Add to UAS WFS to Portal favorites</w:t>
      </w:r>
    </w:p>
    <w:p w14:paraId="2F323823" w14:textId="77777777" w:rsidR="001336D6" w:rsidRDefault="001336D6" w:rsidP="001336D6">
      <w:pPr>
        <w:pStyle w:val="ListParagraph"/>
        <w:numPr>
          <w:ilvl w:val="2"/>
          <w:numId w:val="23"/>
        </w:numPr>
      </w:pPr>
      <w:r>
        <w:t>Add to Create Features favorites</w:t>
      </w:r>
    </w:p>
    <w:p w14:paraId="34A0688A" w14:textId="77777777" w:rsidR="001336D6" w:rsidRDefault="001336D6" w:rsidP="001336D6">
      <w:pPr>
        <w:pStyle w:val="ListParagraph"/>
        <w:ind w:left="2520"/>
      </w:pPr>
      <w:r>
        <w:rPr>
          <w:noProof/>
        </w:rPr>
        <w:lastRenderedPageBreak/>
        <w:drawing>
          <wp:inline distT="0" distB="0" distL="0" distR="0" wp14:anchorId="51BE64F5" wp14:editId="7B4B9642">
            <wp:extent cx="1988820" cy="233532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988820" cy="2335321"/>
                    </a:xfrm>
                    <a:prstGeom prst="rect">
                      <a:avLst/>
                    </a:prstGeom>
                  </pic:spPr>
                </pic:pic>
              </a:graphicData>
            </a:graphic>
          </wp:inline>
        </w:drawing>
      </w:r>
    </w:p>
    <w:p w14:paraId="08D73719" w14:textId="77777777" w:rsidR="001336D6" w:rsidRDefault="001336D6" w:rsidP="001336D6">
      <w:pPr>
        <w:pStyle w:val="ListParagraph"/>
        <w:ind w:left="2520"/>
      </w:pPr>
      <w:r>
        <w:rPr>
          <w:noProof/>
        </w:rPr>
        <w:drawing>
          <wp:inline distT="0" distB="0" distL="0" distR="0" wp14:anchorId="329F9B7A" wp14:editId="66B6EB48">
            <wp:extent cx="2004060" cy="13578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2004060" cy="1357892"/>
                    </a:xfrm>
                    <a:prstGeom prst="rect">
                      <a:avLst/>
                    </a:prstGeom>
                  </pic:spPr>
                </pic:pic>
              </a:graphicData>
            </a:graphic>
          </wp:inline>
        </w:drawing>
      </w:r>
    </w:p>
    <w:p w14:paraId="43698011" w14:textId="77777777" w:rsidR="001336D6" w:rsidRDefault="001336D6" w:rsidP="001336D6">
      <w:pPr>
        <w:pStyle w:val="ListParagraph"/>
        <w:ind w:left="2520"/>
      </w:pPr>
    </w:p>
    <w:p w14:paraId="4162D8AE" w14:textId="77777777" w:rsidR="001336D6" w:rsidRDefault="001336D6" w:rsidP="001336D6">
      <w:pPr>
        <w:pStyle w:val="ListParagraph"/>
        <w:numPr>
          <w:ilvl w:val="0"/>
          <w:numId w:val="32"/>
        </w:numPr>
      </w:pPr>
      <w:r>
        <w:t>Editing:</w:t>
      </w:r>
    </w:p>
    <w:p w14:paraId="081F5026" w14:textId="77777777" w:rsidR="001336D6" w:rsidRDefault="001336D6" w:rsidP="001336D6">
      <w:pPr>
        <w:pStyle w:val="ListParagraph"/>
        <w:numPr>
          <w:ilvl w:val="1"/>
          <w:numId w:val="32"/>
        </w:numPr>
      </w:pPr>
      <w:r>
        <w:t xml:space="preserve">Using template from Create Features, right click on Map View, </w:t>
      </w:r>
      <w:r>
        <w:rPr>
          <w:noProof/>
        </w:rPr>
        <w:drawing>
          <wp:inline distT="0" distB="0" distL="0" distR="0" wp14:anchorId="4CFA7167" wp14:editId="091B41AC">
            <wp:extent cx="193357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1933575" cy="1209675"/>
                    </a:xfrm>
                    <a:prstGeom prst="rect">
                      <a:avLst/>
                    </a:prstGeom>
                  </pic:spPr>
                </pic:pic>
              </a:graphicData>
            </a:graphic>
          </wp:inline>
        </w:drawing>
      </w:r>
    </w:p>
    <w:p w14:paraId="3452797A" w14:textId="77777777" w:rsidR="001336D6" w:rsidRDefault="001336D6" w:rsidP="001336D6">
      <w:pPr>
        <w:pStyle w:val="ListParagraph"/>
        <w:numPr>
          <w:ilvl w:val="1"/>
          <w:numId w:val="32"/>
        </w:numPr>
      </w:pPr>
      <w:r>
        <w:t>Enter coordinates, changing format if necessary</w:t>
      </w:r>
    </w:p>
    <w:p w14:paraId="5B0B1596" w14:textId="77777777" w:rsidR="001336D6" w:rsidRDefault="001336D6" w:rsidP="001336D6">
      <w:pPr>
        <w:pStyle w:val="ListParagraph"/>
        <w:ind w:left="2520"/>
      </w:pPr>
      <w:r>
        <w:rPr>
          <w:noProof/>
        </w:rPr>
        <w:drawing>
          <wp:inline distT="0" distB="0" distL="0" distR="0" wp14:anchorId="4F08F3B4" wp14:editId="2FDF629E">
            <wp:extent cx="2057400" cy="887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2057400" cy="887395"/>
                    </a:xfrm>
                    <a:prstGeom prst="rect">
                      <a:avLst/>
                    </a:prstGeom>
                  </pic:spPr>
                </pic:pic>
              </a:graphicData>
            </a:graphic>
          </wp:inline>
        </w:drawing>
      </w:r>
    </w:p>
    <w:p w14:paraId="5347F448" w14:textId="7C99731C" w:rsidR="001336D6" w:rsidRDefault="00F738D9" w:rsidP="001336D6">
      <w:pPr>
        <w:pStyle w:val="ListParagraph"/>
        <w:numPr>
          <w:ilvl w:val="1"/>
          <w:numId w:val="32"/>
        </w:numPr>
      </w:pPr>
      <w:hyperlink r:id="rId31" w:history="1">
        <w:r w:rsidR="001336D6" w:rsidRPr="001E1E1B">
          <w:rPr>
            <w:rStyle w:val="Hyperlink"/>
          </w:rPr>
          <w:t>Calculate Lat/Long</w:t>
        </w:r>
      </w:hyperlink>
      <w:r w:rsidR="001336D6">
        <w:t xml:space="preserve"> in attribute table to show up in labels or dynamic text for Map Series</w:t>
      </w:r>
    </w:p>
    <w:p w14:paraId="0A73515D" w14:textId="77777777" w:rsidR="001336D6" w:rsidRDefault="001336D6" w:rsidP="001336D6">
      <w:pPr>
        <w:pStyle w:val="ListParagraph"/>
        <w:ind w:left="2520"/>
      </w:pPr>
      <w:r w:rsidRPr="00A65B50">
        <w:rPr>
          <w:noProof/>
        </w:rPr>
        <w:lastRenderedPageBreak/>
        <w:drawing>
          <wp:inline distT="0" distB="0" distL="0" distR="0" wp14:anchorId="5AEADCF9" wp14:editId="7F2C14B8">
            <wp:extent cx="1958456" cy="26517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49336"/>
                    <a:stretch/>
                  </pic:blipFill>
                  <pic:spPr bwMode="auto">
                    <a:xfrm>
                      <a:off x="0" y="0"/>
                      <a:ext cx="1958456" cy="26517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23D5FF" wp14:editId="4ED57AEB">
            <wp:extent cx="2108128" cy="265176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8128" cy="2651760"/>
                    </a:xfrm>
                    <a:prstGeom prst="rect">
                      <a:avLst/>
                    </a:prstGeom>
                  </pic:spPr>
                </pic:pic>
              </a:graphicData>
            </a:graphic>
          </wp:inline>
        </w:drawing>
      </w:r>
    </w:p>
    <w:p w14:paraId="05052326" w14:textId="77777777" w:rsidR="001336D6" w:rsidRDefault="001336D6" w:rsidP="001336D6">
      <w:pPr>
        <w:pStyle w:val="ListParagraph"/>
        <w:ind w:left="2520"/>
      </w:pPr>
    </w:p>
    <w:p w14:paraId="31220B6C" w14:textId="77777777" w:rsidR="001336D6" w:rsidRDefault="001336D6" w:rsidP="001336D6">
      <w:pPr>
        <w:pStyle w:val="ListParagraph"/>
        <w:numPr>
          <w:ilvl w:val="1"/>
          <w:numId w:val="32"/>
        </w:numPr>
      </w:pPr>
      <w:r>
        <w:t>Populate attributes</w:t>
      </w:r>
    </w:p>
    <w:p w14:paraId="021D04EE" w14:textId="77777777" w:rsidR="001336D6" w:rsidRDefault="001336D6" w:rsidP="001336D6">
      <w:pPr>
        <w:pStyle w:val="ListParagraph"/>
        <w:numPr>
          <w:ilvl w:val="1"/>
          <w:numId w:val="32"/>
        </w:numPr>
      </w:pPr>
      <w:r>
        <w:t>Save Edits in WFS</w:t>
      </w:r>
    </w:p>
    <w:p w14:paraId="2E52D802" w14:textId="77777777" w:rsidR="001336D6" w:rsidRDefault="001336D6" w:rsidP="001336D6">
      <w:pPr>
        <w:pStyle w:val="ListParagraph"/>
        <w:ind w:left="2520"/>
      </w:pPr>
      <w:r>
        <w:rPr>
          <w:noProof/>
        </w:rPr>
        <w:drawing>
          <wp:inline distT="0" distB="0" distL="0" distR="0" wp14:anchorId="6ED956B2" wp14:editId="28A32CE8">
            <wp:extent cx="2762250" cy="114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2762250" cy="1143000"/>
                    </a:xfrm>
                    <a:prstGeom prst="rect">
                      <a:avLst/>
                    </a:prstGeom>
                  </pic:spPr>
                </pic:pic>
              </a:graphicData>
            </a:graphic>
          </wp:inline>
        </w:drawing>
      </w:r>
    </w:p>
    <w:p w14:paraId="3B358B63" w14:textId="77777777" w:rsidR="001336D6" w:rsidRDefault="001336D6" w:rsidP="001336D6">
      <w:pPr>
        <w:pStyle w:val="ListParagraph"/>
        <w:numPr>
          <w:ilvl w:val="0"/>
          <w:numId w:val="41"/>
        </w:numPr>
      </w:pPr>
      <w:r>
        <w:t>Attachments</w:t>
      </w:r>
    </w:p>
    <w:p w14:paraId="10312A76" w14:textId="77777777" w:rsidR="001336D6" w:rsidRDefault="001336D6" w:rsidP="001336D6">
      <w:pPr>
        <w:pStyle w:val="ListParagraph"/>
        <w:numPr>
          <w:ilvl w:val="1"/>
          <w:numId w:val="41"/>
        </w:numPr>
      </w:pPr>
      <w:r>
        <w:t>Ensure “Enable attachments” is set up in GDB – Should be if downloaded from template</w:t>
      </w:r>
    </w:p>
    <w:p w14:paraId="6CD59C6A" w14:textId="2746CE08" w:rsidR="001336D6" w:rsidRDefault="001336D6" w:rsidP="001336D6">
      <w:pPr>
        <w:pStyle w:val="ListParagraph"/>
        <w:numPr>
          <w:ilvl w:val="1"/>
          <w:numId w:val="41"/>
        </w:numPr>
      </w:pPr>
      <w:r>
        <w:t xml:space="preserve">Attach photos from </w:t>
      </w:r>
      <w:hyperlink w:anchor="_Full_Motion_Video" w:history="1">
        <w:r w:rsidR="007413D8" w:rsidRPr="007413D8">
          <w:rPr>
            <w:rStyle w:val="Hyperlink"/>
          </w:rPr>
          <w:t>Full Motion Video – Images</w:t>
        </w:r>
      </w:hyperlink>
      <w:r w:rsidR="007413D8">
        <w:t xml:space="preserve"> step</w:t>
      </w:r>
    </w:p>
    <w:p w14:paraId="3F2360E1" w14:textId="77777777" w:rsidR="00E74C51" w:rsidRDefault="00E74C51" w:rsidP="00F30243">
      <w:pPr>
        <w:pStyle w:val="Heading5"/>
      </w:pPr>
      <w:bookmarkStart w:id="7" w:name="_Full_Motion_Video"/>
      <w:bookmarkEnd w:id="7"/>
      <w:r>
        <w:t>Full Motion Video - Images</w:t>
      </w:r>
    </w:p>
    <w:p w14:paraId="4B48600B" w14:textId="77777777" w:rsidR="00E74C51" w:rsidRDefault="00E74C51" w:rsidP="00E74C51">
      <w:r>
        <w:t xml:space="preserve">Summary: Use UDP Port and ethernet cord for physical connection to livestream gimbaled EO/IR sensor data from aircraft to Full Motion Video in </w:t>
      </w:r>
      <w:proofErr w:type="spellStart"/>
      <w:r>
        <w:t>ArcPro</w:t>
      </w:r>
      <w:proofErr w:type="spellEnd"/>
      <w:r>
        <w:t xml:space="preserve">. Telemetry data is not displayed on the </w:t>
      </w:r>
      <w:proofErr w:type="spellStart"/>
      <w:r>
        <w:t>ArcPro</w:t>
      </w:r>
      <w:proofErr w:type="spellEnd"/>
      <w:r>
        <w:t xml:space="preserve"> FMV video player image, though North Arrow can be displayed. Images are captured while features are created from WFS. This step is done in succession with </w:t>
      </w:r>
      <w:hyperlink w:anchor="_ArcGIS_Online_Web" w:history="1">
        <w:r w:rsidRPr="0058200B">
          <w:rPr>
            <w:rStyle w:val="Hyperlink"/>
          </w:rPr>
          <w:t>Data Creation - ArcGIS Online Web Feature Service/Feature Class with attachments enabled</w:t>
        </w:r>
      </w:hyperlink>
      <w:r>
        <w:t xml:space="preserve">. This live feed is used to create archived video, screen recording, chipped images (displayed as georeferenced images in Arc or as static images in Windows Media Player) that are also used in </w:t>
      </w:r>
      <w:hyperlink w:anchor="_Static_Images" w:history="1">
        <w:r w:rsidRPr="00255447">
          <w:rPr>
            <w:rStyle w:val="Hyperlink"/>
          </w:rPr>
          <w:t>Data Creation - Static Images</w:t>
        </w:r>
      </w:hyperlink>
      <w:r>
        <w:t>.</w:t>
      </w:r>
    </w:p>
    <w:p w14:paraId="32996AB3" w14:textId="77777777" w:rsidR="00E74C51" w:rsidRDefault="00E74C51" w:rsidP="00E74C51">
      <w:pPr>
        <w:pStyle w:val="ListParagraph"/>
        <w:numPr>
          <w:ilvl w:val="0"/>
          <w:numId w:val="25"/>
        </w:numPr>
      </w:pPr>
      <w:r>
        <w:t>Issue</w:t>
      </w:r>
    </w:p>
    <w:p w14:paraId="429F33A9" w14:textId="77777777" w:rsidR="00E74C51" w:rsidRDefault="00E74C51" w:rsidP="00E74C51">
      <w:pPr>
        <w:pStyle w:val="ListParagraph"/>
        <w:numPr>
          <w:ilvl w:val="1"/>
          <w:numId w:val="25"/>
        </w:numPr>
      </w:pPr>
      <w:r>
        <w:t>UDP port utilizes closed port on DOI networked computers</w:t>
      </w:r>
    </w:p>
    <w:p w14:paraId="708DC40A" w14:textId="77777777" w:rsidR="00E74C51" w:rsidRDefault="00E74C51" w:rsidP="00E74C51">
      <w:pPr>
        <w:pStyle w:val="ListParagraph"/>
        <w:numPr>
          <w:ilvl w:val="2"/>
          <w:numId w:val="25"/>
        </w:numPr>
      </w:pPr>
      <w:r>
        <w:t>Solution</w:t>
      </w:r>
    </w:p>
    <w:p w14:paraId="09A6B82F" w14:textId="77777777" w:rsidR="00E74C51" w:rsidRDefault="00E74C51" w:rsidP="00E74C51">
      <w:pPr>
        <w:pStyle w:val="ListParagraph"/>
        <w:numPr>
          <w:ilvl w:val="3"/>
          <w:numId w:val="25"/>
        </w:numPr>
      </w:pPr>
      <w:r>
        <w:t>Use BLM non-networked computers</w:t>
      </w:r>
    </w:p>
    <w:p w14:paraId="531D9B6D" w14:textId="77777777" w:rsidR="00E74C51" w:rsidRDefault="00E74C51" w:rsidP="00E74C51">
      <w:pPr>
        <w:pStyle w:val="ListParagraph"/>
        <w:numPr>
          <w:ilvl w:val="0"/>
          <w:numId w:val="27"/>
        </w:numPr>
      </w:pPr>
      <w:r>
        <w:t>Set up Full Motion Video:</w:t>
      </w:r>
    </w:p>
    <w:p w14:paraId="31E0846F" w14:textId="77777777" w:rsidR="00E74C51" w:rsidRDefault="00E74C51" w:rsidP="00E74C51">
      <w:pPr>
        <w:pStyle w:val="ListParagraph"/>
        <w:numPr>
          <w:ilvl w:val="1"/>
          <w:numId w:val="27"/>
        </w:numPr>
      </w:pPr>
      <w:r>
        <w:t>Add live feed path as follows</w:t>
      </w:r>
    </w:p>
    <w:p w14:paraId="0D455604" w14:textId="77777777" w:rsidR="00E74C51" w:rsidRDefault="00E74C51" w:rsidP="00E74C51">
      <w:pPr>
        <w:pStyle w:val="ListParagraph"/>
        <w:ind w:left="1440"/>
      </w:pPr>
      <w:r>
        <w:rPr>
          <w:noProof/>
        </w:rPr>
        <w:lastRenderedPageBreak/>
        <w:drawing>
          <wp:inline distT="0" distB="0" distL="0" distR="0" wp14:anchorId="402ED25F" wp14:editId="678C4D76">
            <wp:extent cx="1836420" cy="14168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1836420" cy="1416841"/>
                    </a:xfrm>
                    <a:prstGeom prst="rect">
                      <a:avLst/>
                    </a:prstGeom>
                  </pic:spPr>
                </pic:pic>
              </a:graphicData>
            </a:graphic>
          </wp:inline>
        </w:drawing>
      </w:r>
    </w:p>
    <w:p w14:paraId="38019A11" w14:textId="77777777" w:rsidR="00E74C51" w:rsidRDefault="00E74C51" w:rsidP="00E74C51">
      <w:pPr>
        <w:pStyle w:val="ListParagraph"/>
        <w:ind w:left="1440"/>
      </w:pPr>
      <w:r>
        <w:rPr>
          <w:noProof/>
        </w:rPr>
        <w:drawing>
          <wp:inline distT="0" distB="0" distL="0" distR="0" wp14:anchorId="1BBA7D1D" wp14:editId="64A5A9B9">
            <wp:extent cx="3124200" cy="132874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3124200" cy="1328746"/>
                    </a:xfrm>
                    <a:prstGeom prst="rect">
                      <a:avLst/>
                    </a:prstGeom>
                  </pic:spPr>
                </pic:pic>
              </a:graphicData>
            </a:graphic>
          </wp:inline>
        </w:drawing>
      </w:r>
    </w:p>
    <w:p w14:paraId="30804403" w14:textId="77777777" w:rsidR="00E74C51" w:rsidRDefault="00E74C51" w:rsidP="00E74C51">
      <w:pPr>
        <w:pStyle w:val="ListParagraph"/>
      </w:pPr>
    </w:p>
    <w:p w14:paraId="43BDE5A8" w14:textId="77777777" w:rsidR="00E74C51" w:rsidRPr="008C00AE" w:rsidRDefault="00E74C51" w:rsidP="00E74C51">
      <w:pPr>
        <w:pStyle w:val="ListParagraph"/>
        <w:numPr>
          <w:ilvl w:val="1"/>
          <w:numId w:val="27"/>
        </w:numPr>
        <w:rPr>
          <w:b/>
          <w:bCs/>
        </w:rPr>
      </w:pPr>
      <w:r>
        <w:t xml:space="preserve">Change settings in </w:t>
      </w:r>
      <w:r w:rsidRPr="008C00AE">
        <w:rPr>
          <w:b/>
          <w:bCs/>
        </w:rPr>
        <w:t>Configure Workspace</w:t>
      </w:r>
    </w:p>
    <w:p w14:paraId="67202B35" w14:textId="77777777" w:rsidR="00E74C51" w:rsidRDefault="00E74C51" w:rsidP="00E74C51">
      <w:pPr>
        <w:pStyle w:val="ListParagraph"/>
        <w:ind w:left="1980"/>
      </w:pPr>
      <w:r>
        <w:rPr>
          <w:noProof/>
        </w:rPr>
        <mc:AlternateContent>
          <mc:Choice Requires="wps">
            <w:drawing>
              <wp:anchor distT="0" distB="0" distL="114300" distR="114300" simplePos="0" relativeHeight="251658244" behindDoc="0" locked="0" layoutInCell="1" allowOverlap="1" wp14:anchorId="3014B63E" wp14:editId="25A0461C">
                <wp:simplePos x="0" y="0"/>
                <wp:positionH relativeFrom="column">
                  <wp:posOffset>3585210</wp:posOffset>
                </wp:positionH>
                <wp:positionV relativeFrom="paragraph">
                  <wp:posOffset>624840</wp:posOffset>
                </wp:positionV>
                <wp:extent cx="598170" cy="621030"/>
                <wp:effectExtent l="19050" t="19050" r="11430" b="26670"/>
                <wp:wrapNone/>
                <wp:docPr id="25" name="Rectangle 25"/>
                <wp:cNvGraphicFramePr/>
                <a:graphic xmlns:a="http://schemas.openxmlformats.org/drawingml/2006/main">
                  <a:graphicData uri="http://schemas.microsoft.com/office/word/2010/wordprocessingShape">
                    <wps:wsp>
                      <wps:cNvSpPr/>
                      <wps:spPr>
                        <a:xfrm>
                          <a:off x="0" y="0"/>
                          <a:ext cx="598170" cy="62103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5" style="position:absolute;margin-left:282.3pt;margin-top:49.2pt;width:47.1pt;height:48.9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02e2e [3207]" strokeweight="2.25pt" w14:anchorId="74B7F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"/>
            </w:pict>
          </mc:Fallback>
        </mc:AlternateContent>
      </w:r>
      <w:r>
        <w:rPr>
          <w:noProof/>
        </w:rPr>
        <w:drawing>
          <wp:inline distT="0" distB="0" distL="0" distR="0" wp14:anchorId="10AE74FE" wp14:editId="0FCAFF6E">
            <wp:extent cx="3459480" cy="1475146"/>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2517" cy="1489233"/>
                    </a:xfrm>
                    <a:prstGeom prst="rect">
                      <a:avLst/>
                    </a:prstGeom>
                  </pic:spPr>
                </pic:pic>
              </a:graphicData>
            </a:graphic>
          </wp:inline>
        </w:drawing>
      </w:r>
    </w:p>
    <w:p w14:paraId="58266D8A" w14:textId="77777777" w:rsidR="00E74C51" w:rsidRDefault="00E74C51" w:rsidP="00E74C51">
      <w:pPr>
        <w:pStyle w:val="ListParagraph"/>
        <w:ind w:left="2160"/>
      </w:pPr>
    </w:p>
    <w:p w14:paraId="55452671" w14:textId="77777777" w:rsidR="00E74C51" w:rsidRDefault="00E74C51" w:rsidP="00E74C51">
      <w:pPr>
        <w:pStyle w:val="ListParagraph"/>
        <w:numPr>
          <w:ilvl w:val="2"/>
          <w:numId w:val="27"/>
        </w:numPr>
      </w:pPr>
      <w:r>
        <w:t>Can change multiple settings, but most important to change Imagery Exports from NTF to PNG</w:t>
      </w:r>
    </w:p>
    <w:p w14:paraId="58E098B0" w14:textId="77777777" w:rsidR="00E74C51" w:rsidRDefault="00E74C51" w:rsidP="00E74C51">
      <w:pPr>
        <w:pStyle w:val="ListParagraph"/>
        <w:ind w:left="1980"/>
      </w:pPr>
      <w:r>
        <w:rPr>
          <w:noProof/>
        </w:rPr>
        <w:drawing>
          <wp:inline distT="0" distB="0" distL="0" distR="0" wp14:anchorId="79B5D98D" wp14:editId="52F91CCC">
            <wp:extent cx="4099560" cy="14379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4099560" cy="1437912"/>
                    </a:xfrm>
                    <a:prstGeom prst="rect">
                      <a:avLst/>
                    </a:prstGeom>
                  </pic:spPr>
                </pic:pic>
              </a:graphicData>
            </a:graphic>
          </wp:inline>
        </w:drawing>
      </w:r>
    </w:p>
    <w:p w14:paraId="3B4E7766" w14:textId="77777777" w:rsidR="00E74C51" w:rsidRDefault="00E74C51" w:rsidP="00E74C51">
      <w:pPr>
        <w:pStyle w:val="ListParagraph"/>
        <w:ind w:left="1440"/>
      </w:pPr>
    </w:p>
    <w:p w14:paraId="4C474744" w14:textId="77777777" w:rsidR="00E74C51" w:rsidRDefault="00E74C51" w:rsidP="00E74C51">
      <w:pPr>
        <w:pStyle w:val="ListParagraph"/>
        <w:numPr>
          <w:ilvl w:val="0"/>
          <w:numId w:val="27"/>
        </w:numPr>
      </w:pPr>
      <w:r>
        <w:t xml:space="preserve">During live-stream, when viewing point-of-interest, to save frames, click once on </w:t>
      </w:r>
      <w:r w:rsidRPr="001703A4">
        <w:rPr>
          <w:b/>
          <w:bCs/>
        </w:rPr>
        <w:t>Frames to Images</w:t>
      </w:r>
      <w:r>
        <w:t xml:space="preserve"> button. This will continuously save frames as long as the button appears depressed.</w:t>
      </w:r>
    </w:p>
    <w:p w14:paraId="6585D2EB" w14:textId="77777777" w:rsidR="00E74C51" w:rsidRDefault="00E74C51" w:rsidP="00E74C51">
      <w:pPr>
        <w:ind w:left="360"/>
      </w:pPr>
      <w:r>
        <w:rPr>
          <w:noProof/>
        </w:rPr>
        <w:lastRenderedPageBreak/>
        <w:drawing>
          <wp:inline distT="0" distB="0" distL="0" distR="0" wp14:anchorId="3FA4C280" wp14:editId="5B8CA50B">
            <wp:extent cx="5943600" cy="12109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9">
                      <a:extLst>
                        <a:ext uri="{28A0092B-C50C-407E-A947-70E740481C1C}">
                          <a14:useLocalDpi xmlns:a14="http://schemas.microsoft.com/office/drawing/2010/main" val="0"/>
                        </a:ext>
                      </a:extLst>
                    </a:blip>
                    <a:stretch>
                      <a:fillRect/>
                    </a:stretch>
                  </pic:blipFill>
                  <pic:spPr>
                    <a:xfrm>
                      <a:off x="0" y="0"/>
                      <a:ext cx="5943600" cy="1210945"/>
                    </a:xfrm>
                    <a:prstGeom prst="rect">
                      <a:avLst/>
                    </a:prstGeom>
                  </pic:spPr>
                </pic:pic>
              </a:graphicData>
            </a:graphic>
          </wp:inline>
        </w:drawing>
      </w:r>
    </w:p>
    <w:p w14:paraId="59F96BB1" w14:textId="77777777" w:rsidR="00E74C51" w:rsidRDefault="00E74C51" w:rsidP="00E74C51">
      <w:pPr>
        <w:pStyle w:val="ListParagraph"/>
        <w:numPr>
          <w:ilvl w:val="1"/>
          <w:numId w:val="27"/>
        </w:numPr>
      </w:pPr>
      <w:r>
        <w:t>Save images to FMV folder with name for finding later (Saving with Division, Object ID, and description is helpful)</w:t>
      </w:r>
    </w:p>
    <w:p w14:paraId="50A55BD6" w14:textId="77777777" w:rsidR="00E74C51" w:rsidRDefault="00E74C51" w:rsidP="00E74C51">
      <w:pPr>
        <w:ind w:left="1440"/>
      </w:pPr>
      <w:r>
        <w:rPr>
          <w:noProof/>
        </w:rPr>
        <w:drawing>
          <wp:inline distT="0" distB="0" distL="0" distR="0" wp14:anchorId="0F668215" wp14:editId="66990518">
            <wp:extent cx="3009900" cy="252579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0">
                      <a:extLst>
                        <a:ext uri="{28A0092B-C50C-407E-A947-70E740481C1C}">
                          <a14:useLocalDpi xmlns:a14="http://schemas.microsoft.com/office/drawing/2010/main" val="0"/>
                        </a:ext>
                      </a:extLst>
                    </a:blip>
                    <a:stretch>
                      <a:fillRect/>
                    </a:stretch>
                  </pic:blipFill>
                  <pic:spPr>
                    <a:xfrm>
                      <a:off x="0" y="0"/>
                      <a:ext cx="3009900" cy="2525790"/>
                    </a:xfrm>
                    <a:prstGeom prst="rect">
                      <a:avLst/>
                    </a:prstGeom>
                  </pic:spPr>
                </pic:pic>
              </a:graphicData>
            </a:graphic>
          </wp:inline>
        </w:drawing>
      </w:r>
    </w:p>
    <w:p w14:paraId="72C10837" w14:textId="77777777" w:rsidR="00E74C51" w:rsidRDefault="00E74C51" w:rsidP="00E74C51">
      <w:pPr>
        <w:pStyle w:val="ListParagraph"/>
        <w:numPr>
          <w:ilvl w:val="1"/>
          <w:numId w:val="27"/>
        </w:numPr>
      </w:pPr>
      <w:r>
        <w:t xml:space="preserve">Once image collection seems sufficient, turn off </w:t>
      </w:r>
      <w:r w:rsidRPr="001703A4">
        <w:rPr>
          <w:b/>
          <w:bCs/>
        </w:rPr>
        <w:t>Frames to Images</w:t>
      </w:r>
      <w:r>
        <w:t xml:space="preserve"> button</w:t>
      </w:r>
    </w:p>
    <w:p w14:paraId="72652043" w14:textId="77777777" w:rsidR="00E74C51" w:rsidRDefault="00E74C51" w:rsidP="00E74C51">
      <w:pPr>
        <w:pStyle w:val="ListParagraph"/>
        <w:numPr>
          <w:ilvl w:val="1"/>
          <w:numId w:val="27"/>
        </w:numPr>
      </w:pPr>
      <w:r>
        <w:t>Sort through folder in Windows to find best image for point of interest</w:t>
      </w:r>
    </w:p>
    <w:p w14:paraId="2C9394F7" w14:textId="77777777" w:rsidR="00E74C51" w:rsidRDefault="00E74C51" w:rsidP="00E74C51">
      <w:pPr>
        <w:pStyle w:val="ListParagraph"/>
        <w:numPr>
          <w:ilvl w:val="1"/>
          <w:numId w:val="27"/>
        </w:numPr>
      </w:pPr>
      <w:r>
        <w:t>Save chosen image along with PGW and CSV in Final Images folder</w:t>
      </w:r>
    </w:p>
    <w:p w14:paraId="34C68D7D" w14:textId="77777777" w:rsidR="00E74C51" w:rsidRPr="00E052D0" w:rsidRDefault="00E74C51" w:rsidP="00E74C51">
      <w:pPr>
        <w:pStyle w:val="ListParagraph"/>
        <w:numPr>
          <w:ilvl w:val="1"/>
          <w:numId w:val="27"/>
        </w:numPr>
      </w:pPr>
      <w:r>
        <w:t>Attach respective photo to respective UAS WFS/Feature Class (See above)</w:t>
      </w:r>
    </w:p>
    <w:p w14:paraId="5FDD96C4" w14:textId="72E9477D" w:rsidR="00E74C51" w:rsidRDefault="00D83EAA" w:rsidP="00F30243">
      <w:pPr>
        <w:pStyle w:val="Heading5"/>
      </w:pPr>
      <w:r>
        <w:t xml:space="preserve">Static </w:t>
      </w:r>
      <w:r w:rsidR="00EA0289">
        <w:t>Document/Image Products (PDF/PNG)</w:t>
      </w:r>
    </w:p>
    <w:p w14:paraId="287E826C" w14:textId="42C2AEE5" w:rsidR="0001696E" w:rsidRDefault="0001696E" w:rsidP="0001696E">
      <w:pPr>
        <w:pStyle w:val="ListParagraph"/>
        <w:numPr>
          <w:ilvl w:val="0"/>
          <w:numId w:val="42"/>
        </w:numPr>
      </w:pPr>
      <w:r>
        <w:t>Using UASD Pro Project Template</w:t>
      </w:r>
      <w:r w:rsidR="005878F9">
        <w:t xml:space="preserve"> (Copy</w:t>
      </w:r>
      <w:r w:rsidR="00F07BC7">
        <w:t xml:space="preserve"> or </w:t>
      </w:r>
      <w:r w:rsidR="005878F9">
        <w:t>Save As</w:t>
      </w:r>
      <w:r w:rsidR="00F07BC7">
        <w:t>, depending on data structure</w:t>
      </w:r>
      <w:r w:rsidR="005878F9">
        <w:t>)</w:t>
      </w:r>
      <w:r>
        <w:t>:</w:t>
      </w:r>
    </w:p>
    <w:p w14:paraId="703A3708" w14:textId="79AE9418" w:rsidR="0001696E" w:rsidRDefault="002758C4" w:rsidP="0001696E">
      <w:pPr>
        <w:pStyle w:val="ListParagraph"/>
        <w:numPr>
          <w:ilvl w:val="1"/>
          <w:numId w:val="42"/>
        </w:numPr>
      </w:pPr>
      <w:r>
        <w:t xml:space="preserve">Verify correct </w:t>
      </w:r>
      <w:r w:rsidR="008A3BBF">
        <w:t xml:space="preserve">Event data in </w:t>
      </w:r>
      <w:r w:rsidR="00590583">
        <w:t xml:space="preserve">all three </w:t>
      </w:r>
      <w:r w:rsidR="00D5332C">
        <w:t>Map Series</w:t>
      </w:r>
      <w:r w:rsidR="00590583">
        <w:t xml:space="preserve"> </w:t>
      </w:r>
      <w:r w:rsidR="008A3BBF">
        <w:t>maps</w:t>
      </w:r>
    </w:p>
    <w:p w14:paraId="2CFEB0A3" w14:textId="400F3C34" w:rsidR="008A3BBF" w:rsidRDefault="00590583" w:rsidP="0001696E">
      <w:pPr>
        <w:pStyle w:val="ListParagraph"/>
        <w:numPr>
          <w:ilvl w:val="1"/>
          <w:numId w:val="42"/>
        </w:numPr>
      </w:pPr>
      <w:r>
        <w:t>Verify</w:t>
      </w:r>
      <w:r w:rsidR="008A3BBF">
        <w:t xml:space="preserve"> correct features, </w:t>
      </w:r>
      <w:proofErr w:type="spellStart"/>
      <w:r w:rsidR="008A3BBF">
        <w:t>lat</w:t>
      </w:r>
      <w:proofErr w:type="spellEnd"/>
      <w:r w:rsidR="008A3BBF">
        <w:t xml:space="preserve">/long populated, photos attached, and attributes </w:t>
      </w:r>
      <w:r w:rsidR="00D5332C">
        <w:t>completed in UAS feature data</w:t>
      </w:r>
    </w:p>
    <w:p w14:paraId="152CF5F3" w14:textId="1BD12A2E" w:rsidR="00D5332C" w:rsidRDefault="00D5332C" w:rsidP="0001696E">
      <w:pPr>
        <w:pStyle w:val="ListParagraph"/>
        <w:numPr>
          <w:ilvl w:val="1"/>
          <w:numId w:val="42"/>
        </w:numPr>
      </w:pPr>
      <w:r>
        <w:t>In Map Series Layout:</w:t>
      </w:r>
    </w:p>
    <w:p w14:paraId="30F919BE" w14:textId="5F5D61DE" w:rsidR="00F07BC7" w:rsidRPr="00F07BC7" w:rsidRDefault="00F07BC7" w:rsidP="0009565D">
      <w:pPr>
        <w:pStyle w:val="ListParagraph"/>
        <w:numPr>
          <w:ilvl w:val="2"/>
          <w:numId w:val="42"/>
        </w:numPr>
      </w:pPr>
      <w:r w:rsidRPr="00F07BC7">
        <w:t>Check “fake” extent indicators</w:t>
      </w:r>
    </w:p>
    <w:p w14:paraId="26E9D5EF" w14:textId="790ADE25" w:rsidR="0001696E" w:rsidRPr="00F07BC7" w:rsidRDefault="005878F9" w:rsidP="00F07BC7">
      <w:pPr>
        <w:pStyle w:val="ListParagraph"/>
        <w:numPr>
          <w:ilvl w:val="3"/>
          <w:numId w:val="42"/>
        </w:numPr>
      </w:pPr>
      <w:r>
        <w:rPr>
          <w:color w:val="FF0000"/>
        </w:rPr>
        <w:t>KNOWN ERROR IN PRO: Extent indicators and graticules cannot be displayed concurrently. This will cause an error and eventually crash the project.</w:t>
      </w:r>
    </w:p>
    <w:p w14:paraId="04BB2B25" w14:textId="30588C93" w:rsidR="00F07BC7" w:rsidRPr="00F07BC7" w:rsidRDefault="00F07BC7" w:rsidP="0009565D">
      <w:pPr>
        <w:pStyle w:val="ListParagraph"/>
        <w:numPr>
          <w:ilvl w:val="2"/>
          <w:numId w:val="42"/>
        </w:numPr>
      </w:pPr>
      <w:r w:rsidRPr="00F07BC7">
        <w:t>Display extent indicators as graphic instead</w:t>
      </w:r>
    </w:p>
    <w:p w14:paraId="68704F7E" w14:textId="08D05524" w:rsidR="0F287D3F" w:rsidRPr="00792053" w:rsidRDefault="0F287D3F" w:rsidP="00F30243">
      <w:pPr>
        <w:pStyle w:val="Heading3"/>
        <w:rPr>
          <w:rStyle w:val="Heading4Char"/>
          <w:i w:val="0"/>
          <w:iCs w:val="0"/>
          <w:color w:val="1D665D" w:themeColor="accent1" w:themeShade="BF"/>
          <w:sz w:val="32"/>
        </w:rPr>
      </w:pPr>
      <w:r w:rsidRPr="00792053">
        <w:rPr>
          <w:rStyle w:val="Heading4Char"/>
          <w:i w:val="0"/>
          <w:iCs w:val="0"/>
          <w:color w:val="1D665D" w:themeColor="accent1" w:themeShade="BF"/>
          <w:sz w:val="32"/>
        </w:rPr>
        <w:lastRenderedPageBreak/>
        <w:t>Mapping</w:t>
      </w:r>
      <w:r w:rsidR="005A25EA" w:rsidRPr="00792053">
        <w:rPr>
          <w:rStyle w:val="Heading4Char"/>
          <w:i w:val="0"/>
          <w:iCs w:val="0"/>
          <w:color w:val="1D665D" w:themeColor="accent1" w:themeShade="BF"/>
          <w:sz w:val="32"/>
        </w:rPr>
        <w:t xml:space="preserve"> Product</w:t>
      </w:r>
      <w:r w:rsidR="00574C09" w:rsidRPr="00792053">
        <w:rPr>
          <w:rStyle w:val="Heading4Char"/>
          <w:i w:val="0"/>
          <w:iCs w:val="0"/>
          <w:color w:val="1D665D" w:themeColor="accent1" w:themeShade="BF"/>
          <w:sz w:val="32"/>
        </w:rPr>
        <w:t>s</w:t>
      </w:r>
    </w:p>
    <w:p w14:paraId="06EFFDE6" w14:textId="67DC98DF" w:rsidR="009A3162" w:rsidRDefault="009A3162" w:rsidP="009A3162">
      <w:r>
        <w:t>Summary: Multiple ways of generating flight lines for mapping areas/fire perimeters</w:t>
      </w:r>
      <w:r w:rsidR="00516FF9">
        <w:t>, here is one documented way</w:t>
      </w:r>
    </w:p>
    <w:p w14:paraId="086D0D77" w14:textId="0451C01C" w:rsidR="006F6967" w:rsidRDefault="006F6967" w:rsidP="006F6967">
      <w:pPr>
        <w:pStyle w:val="ListParagraph"/>
        <w:numPr>
          <w:ilvl w:val="0"/>
          <w:numId w:val="35"/>
        </w:numPr>
      </w:pPr>
      <w:r>
        <w:t xml:space="preserve">Issue: </w:t>
      </w:r>
      <w:r w:rsidR="0022589F">
        <w:t xml:space="preserve">Vendor pilots are greatly assisted with mapping when flight plans are created </w:t>
      </w:r>
      <w:r w:rsidR="00DD10AA">
        <w:t>as guides, but it is d</w:t>
      </w:r>
      <w:r>
        <w:t>ifficult to transfer Mission Planner fight plans to .</w:t>
      </w:r>
      <w:proofErr w:type="spellStart"/>
      <w:r>
        <w:t>shp</w:t>
      </w:r>
      <w:proofErr w:type="spellEnd"/>
      <w:r>
        <w:t xml:space="preserve"> or .</w:t>
      </w:r>
      <w:proofErr w:type="spellStart"/>
      <w:r>
        <w:t>kmz</w:t>
      </w:r>
      <w:proofErr w:type="spellEnd"/>
      <w:r>
        <w:t xml:space="preserve"> file</w:t>
      </w:r>
      <w:r w:rsidR="4B61C618">
        <w:t>s</w:t>
      </w:r>
    </w:p>
    <w:p w14:paraId="09168D15" w14:textId="77777777" w:rsidR="00EA4B2C" w:rsidRDefault="00DD10AA" w:rsidP="00DD10AA">
      <w:pPr>
        <w:pStyle w:val="ListParagraph"/>
        <w:numPr>
          <w:ilvl w:val="1"/>
          <w:numId w:val="35"/>
        </w:numPr>
      </w:pPr>
      <w:r>
        <w:t xml:space="preserve">Solution: </w:t>
      </w:r>
    </w:p>
    <w:p w14:paraId="6C6B421D" w14:textId="44DD347C" w:rsidR="580780DB" w:rsidRDefault="580780DB" w:rsidP="431F4287">
      <w:pPr>
        <w:pStyle w:val="ListParagraph"/>
        <w:numPr>
          <w:ilvl w:val="2"/>
          <w:numId w:val="35"/>
        </w:numPr>
        <w:rPr>
          <w:rFonts w:eastAsiaTheme="minorEastAsia"/>
        </w:rPr>
      </w:pPr>
      <w:r>
        <w:t xml:space="preserve">Use </w:t>
      </w:r>
      <w:hyperlink r:id="rId41">
        <w:r w:rsidRPr="431F4287">
          <w:rPr>
            <w:rStyle w:val="Hyperlink"/>
          </w:rPr>
          <w:t>UASD Python Tools</w:t>
        </w:r>
      </w:hyperlink>
    </w:p>
    <w:p w14:paraId="6163A3FA" w14:textId="65023CF3" w:rsidR="007B0510" w:rsidRPr="009A3162" w:rsidRDefault="007B0510" w:rsidP="00F30243">
      <w:pPr>
        <w:pStyle w:val="Heading4"/>
      </w:pPr>
      <w:r>
        <w:t>Workflow</w:t>
      </w:r>
    </w:p>
    <w:p w14:paraId="2B88E769" w14:textId="40C71A56" w:rsidR="71F5DB1F" w:rsidRDefault="71F5DB1F" w:rsidP="00F30243">
      <w:pPr>
        <w:pStyle w:val="Heading5"/>
        <w:rPr>
          <w:rStyle w:val="Heading4Char"/>
          <w:i/>
          <w:iCs w:val="0"/>
          <w:color w:val="1D665D" w:themeColor="accent1" w:themeShade="BF"/>
        </w:rPr>
      </w:pPr>
      <w:r w:rsidRPr="00D012DC">
        <w:rPr>
          <w:rStyle w:val="Heading4Char"/>
          <w:i/>
          <w:iCs w:val="0"/>
          <w:color w:val="1D665D" w:themeColor="accent1" w:themeShade="BF"/>
        </w:rPr>
        <w:t>Mission Planner inputs</w:t>
      </w:r>
    </w:p>
    <w:p w14:paraId="778ABDBA" w14:textId="68FC5D96" w:rsidR="0042288F" w:rsidRPr="0042288F" w:rsidRDefault="0042288F" w:rsidP="0042288F">
      <w:pPr>
        <w:pStyle w:val="ListParagraph"/>
        <w:numPr>
          <w:ilvl w:val="0"/>
          <w:numId w:val="35"/>
        </w:numPr>
      </w:pPr>
      <w:r>
        <w:t xml:space="preserve">In order to </w:t>
      </w:r>
      <w:r w:rsidR="00743E95">
        <w:t xml:space="preserve">make estimates based on </w:t>
      </w:r>
      <w:r w:rsidR="005440C8">
        <w:t>specific shape (not an option on Fire ODS.xls)</w:t>
      </w:r>
    </w:p>
    <w:p w14:paraId="0C89D62B" w14:textId="5EA30373" w:rsidR="00B46098" w:rsidRPr="00B46098" w:rsidRDefault="00B46098" w:rsidP="00B46098">
      <w:r>
        <w:rPr>
          <w:noProof/>
        </w:rPr>
        <w:drawing>
          <wp:inline distT="0" distB="0" distL="0" distR="0" wp14:anchorId="2EC83D54" wp14:editId="682547E2">
            <wp:extent cx="5943600" cy="33997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5943600" cy="3399790"/>
                    </a:xfrm>
                    <a:prstGeom prst="rect">
                      <a:avLst/>
                    </a:prstGeom>
                  </pic:spPr>
                </pic:pic>
              </a:graphicData>
            </a:graphic>
          </wp:inline>
        </w:drawing>
      </w:r>
    </w:p>
    <w:p w14:paraId="5C0530B3" w14:textId="00F466ED" w:rsidR="007747F9" w:rsidRDefault="00F82B86" w:rsidP="002F72AA">
      <w:pPr>
        <w:pStyle w:val="NoSpacing"/>
        <w:numPr>
          <w:ilvl w:val="0"/>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Add </w:t>
      </w:r>
      <w:r w:rsidR="00687491">
        <w:rPr>
          <w:rStyle w:val="Heading4Char"/>
          <w:rFonts w:asciiTheme="minorHAnsi" w:eastAsiaTheme="minorHAnsi" w:hAnsiTheme="minorHAnsi" w:cstheme="minorBidi"/>
          <w:i w:val="0"/>
          <w:iCs w:val="0"/>
          <w:color w:val="595959" w:themeColor="text1" w:themeTint="A6"/>
          <w:sz w:val="22"/>
        </w:rPr>
        <w:t xml:space="preserve">IR </w:t>
      </w:r>
      <w:r>
        <w:rPr>
          <w:rStyle w:val="Heading4Char"/>
          <w:rFonts w:asciiTheme="minorHAnsi" w:eastAsiaTheme="minorHAnsi" w:hAnsiTheme="minorHAnsi" w:cstheme="minorBidi"/>
          <w:i w:val="0"/>
          <w:iCs w:val="0"/>
          <w:color w:val="595959" w:themeColor="text1" w:themeTint="A6"/>
          <w:sz w:val="22"/>
        </w:rPr>
        <w:t>camera config specs to Mission Planner</w:t>
      </w:r>
      <w:r w:rsidR="00C04EBF">
        <w:rPr>
          <w:rStyle w:val="Heading4Char"/>
          <w:rFonts w:asciiTheme="minorHAnsi" w:eastAsiaTheme="minorHAnsi" w:hAnsiTheme="minorHAnsi" w:cstheme="minorBidi"/>
          <w:i w:val="0"/>
          <w:iCs w:val="0"/>
          <w:color w:val="595959" w:themeColor="text1" w:themeTint="A6"/>
          <w:sz w:val="22"/>
        </w:rPr>
        <w:t>, if not in already</w:t>
      </w:r>
    </w:p>
    <w:p w14:paraId="3606742C" w14:textId="383E7BDE" w:rsidR="00424CA4" w:rsidRDefault="00424CA4" w:rsidP="002F72AA">
      <w:pPr>
        <w:pStyle w:val="NoSpacing"/>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Overlap/</w:t>
      </w:r>
      <w:proofErr w:type="spellStart"/>
      <w:r>
        <w:rPr>
          <w:rStyle w:val="Heading4Char"/>
          <w:rFonts w:asciiTheme="minorHAnsi" w:eastAsiaTheme="minorHAnsi" w:hAnsiTheme="minorHAnsi" w:cstheme="minorBidi"/>
          <w:i w:val="0"/>
          <w:iCs w:val="0"/>
          <w:color w:val="595959" w:themeColor="text1" w:themeTint="A6"/>
          <w:sz w:val="22"/>
        </w:rPr>
        <w:t>Sidelap</w:t>
      </w:r>
      <w:proofErr w:type="spellEnd"/>
    </w:p>
    <w:p w14:paraId="6B803E71" w14:textId="0B311D8F" w:rsidR="00A876E5" w:rsidRDefault="00A876E5" w:rsidP="002F72AA">
      <w:pPr>
        <w:pStyle w:val="NoSpacing"/>
        <w:numPr>
          <w:ilvl w:val="2"/>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USGS recommends 80-90% </w:t>
      </w:r>
      <w:proofErr w:type="spellStart"/>
      <w:r w:rsidR="008C61A8">
        <w:rPr>
          <w:rStyle w:val="Heading4Char"/>
          <w:rFonts w:asciiTheme="minorHAnsi" w:eastAsiaTheme="minorHAnsi" w:hAnsiTheme="minorHAnsi" w:cstheme="minorBidi"/>
          <w:i w:val="0"/>
          <w:iCs w:val="0"/>
          <w:color w:val="595959" w:themeColor="text1" w:themeTint="A6"/>
          <w:sz w:val="22"/>
        </w:rPr>
        <w:t>side</w:t>
      </w:r>
      <w:r>
        <w:rPr>
          <w:rStyle w:val="Heading4Char"/>
          <w:rFonts w:asciiTheme="minorHAnsi" w:eastAsiaTheme="minorHAnsi" w:hAnsiTheme="minorHAnsi" w:cstheme="minorBidi"/>
          <w:i w:val="0"/>
          <w:iCs w:val="0"/>
          <w:color w:val="595959" w:themeColor="text1" w:themeTint="A6"/>
          <w:sz w:val="22"/>
        </w:rPr>
        <w:t>lap</w:t>
      </w:r>
      <w:proofErr w:type="spellEnd"/>
      <w:r>
        <w:rPr>
          <w:rStyle w:val="Heading4Char"/>
          <w:rFonts w:asciiTheme="minorHAnsi" w:eastAsiaTheme="minorHAnsi" w:hAnsiTheme="minorHAnsi" w:cstheme="minorBidi"/>
          <w:i w:val="0"/>
          <w:iCs w:val="0"/>
          <w:color w:val="595959" w:themeColor="text1" w:themeTint="A6"/>
          <w:sz w:val="22"/>
        </w:rPr>
        <w:t xml:space="preserve"> for </w:t>
      </w:r>
      <w:r w:rsidR="008C61A8">
        <w:rPr>
          <w:rStyle w:val="Heading4Char"/>
          <w:rFonts w:asciiTheme="minorHAnsi" w:eastAsiaTheme="minorHAnsi" w:hAnsiTheme="minorHAnsi" w:cstheme="minorBidi"/>
          <w:i w:val="0"/>
          <w:iCs w:val="0"/>
          <w:color w:val="595959" w:themeColor="text1" w:themeTint="A6"/>
          <w:sz w:val="22"/>
        </w:rPr>
        <w:t>FLIR Duo Pro R</w:t>
      </w:r>
    </w:p>
    <w:p w14:paraId="621B9189" w14:textId="6E8F9B5F" w:rsidR="00424CA4" w:rsidRDefault="00424CA4" w:rsidP="002F72AA">
      <w:pPr>
        <w:pStyle w:val="NoSpacing"/>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Speed</w:t>
      </w:r>
    </w:p>
    <w:p w14:paraId="6A904644" w14:textId="595A446F" w:rsidR="00687491" w:rsidRPr="00A6062C" w:rsidRDefault="00DF68E8" w:rsidP="431F4287">
      <w:pPr>
        <w:pStyle w:val="NoSpacing"/>
        <w:numPr>
          <w:ilvl w:val="2"/>
          <w:numId w:val="2"/>
        </w:numPr>
        <w:rPr>
          <w:rStyle w:val="Heading4Char"/>
          <w:rFonts w:asciiTheme="minorHAnsi" w:eastAsiaTheme="minorEastAsia" w:hAnsiTheme="minorHAnsi" w:cstheme="minorBidi"/>
          <w:i w:val="0"/>
          <w:iCs w:val="0"/>
          <w:color w:val="595959" w:themeColor="text1" w:themeTint="A6"/>
          <w:sz w:val="22"/>
        </w:rPr>
      </w:pPr>
      <w:r w:rsidRPr="431F4287">
        <w:rPr>
          <w:rStyle w:val="Heading4Char"/>
          <w:rFonts w:asciiTheme="minorHAnsi" w:eastAsiaTheme="minorEastAsia" w:hAnsiTheme="minorHAnsi" w:cstheme="minorBidi"/>
          <w:i w:val="0"/>
          <w:iCs w:val="0"/>
          <w:color w:val="595959" w:themeColor="text1" w:themeTint="A6"/>
          <w:sz w:val="22"/>
        </w:rPr>
        <w:t>30</w:t>
      </w:r>
      <w:r w:rsidR="006736A4" w:rsidRPr="431F4287">
        <w:rPr>
          <w:rStyle w:val="Heading4Char"/>
          <w:rFonts w:asciiTheme="minorHAnsi" w:eastAsiaTheme="minorEastAsia" w:hAnsiTheme="minorHAnsi" w:cstheme="minorBidi"/>
          <w:i w:val="0"/>
          <w:iCs w:val="0"/>
          <w:color w:val="595959" w:themeColor="text1" w:themeTint="A6"/>
          <w:sz w:val="22"/>
        </w:rPr>
        <w:t xml:space="preserve"> </w:t>
      </w:r>
      <w:proofErr w:type="spellStart"/>
      <w:r w:rsidR="02C41E5E" w:rsidRPr="431F4287">
        <w:rPr>
          <w:rStyle w:val="Heading4Char"/>
          <w:rFonts w:asciiTheme="minorHAnsi" w:eastAsiaTheme="minorEastAsia" w:hAnsiTheme="minorHAnsi" w:cstheme="minorBidi"/>
          <w:i w:val="0"/>
          <w:iCs w:val="0"/>
          <w:color w:val="595959" w:themeColor="text1" w:themeTint="A6"/>
          <w:sz w:val="22"/>
        </w:rPr>
        <w:t>kts</w:t>
      </w:r>
      <w:proofErr w:type="spellEnd"/>
      <w:r w:rsidRPr="431F4287">
        <w:rPr>
          <w:rStyle w:val="Heading4Char"/>
          <w:rFonts w:asciiTheme="minorHAnsi" w:eastAsiaTheme="minorEastAsia" w:hAnsiTheme="minorHAnsi" w:cstheme="minorBidi"/>
          <w:i w:val="0"/>
          <w:iCs w:val="0"/>
          <w:color w:val="595959" w:themeColor="text1" w:themeTint="A6"/>
          <w:sz w:val="22"/>
        </w:rPr>
        <w:t xml:space="preserve"> (intervals will be excessive with headwind, correct with </w:t>
      </w:r>
      <w:proofErr w:type="spellStart"/>
      <w:r w:rsidRPr="431F4287">
        <w:rPr>
          <w:rStyle w:val="Heading4Char"/>
          <w:rFonts w:asciiTheme="minorHAnsi" w:eastAsiaTheme="minorEastAsia" w:hAnsiTheme="minorHAnsi" w:cstheme="minorBidi"/>
          <w:i w:val="0"/>
          <w:iCs w:val="0"/>
          <w:color w:val="595959" w:themeColor="text1" w:themeTint="A6"/>
          <w:sz w:val="22"/>
        </w:rPr>
        <w:t>tailwind</w:t>
      </w:r>
      <w:r w:rsidR="6B65939E" w:rsidRPr="431F4287">
        <w:rPr>
          <w:rStyle w:val="Heading4Char"/>
          <w:rFonts w:asciiTheme="minorHAnsi" w:eastAsiaTheme="minorEastAsia" w:hAnsiTheme="minorHAnsi" w:cstheme="minorBidi"/>
          <w:i w:val="0"/>
          <w:iCs w:val="0"/>
          <w:color w:val="595959" w:themeColor="text1" w:themeTint="A6"/>
          <w:sz w:val="22"/>
        </w:rPr>
        <w:t>;vendor</w:t>
      </w:r>
      <w:proofErr w:type="spellEnd"/>
      <w:r w:rsidR="6B65939E" w:rsidRPr="431F4287">
        <w:rPr>
          <w:rStyle w:val="Heading4Char"/>
          <w:rFonts w:asciiTheme="minorHAnsi" w:eastAsiaTheme="minorEastAsia" w:hAnsiTheme="minorHAnsi" w:cstheme="minorBidi"/>
          <w:i w:val="0"/>
          <w:iCs w:val="0"/>
          <w:color w:val="595959" w:themeColor="text1" w:themeTint="A6"/>
          <w:sz w:val="22"/>
        </w:rPr>
        <w:t xml:space="preserve"> sets at 5 sec, so will need to remove photos based on calculated interval</w:t>
      </w:r>
      <w:r w:rsidRPr="431F4287">
        <w:rPr>
          <w:rStyle w:val="Heading4Char"/>
          <w:rFonts w:asciiTheme="minorHAnsi" w:eastAsiaTheme="minorEastAsia" w:hAnsiTheme="minorHAnsi" w:cstheme="minorBidi"/>
          <w:i w:val="0"/>
          <w:iCs w:val="0"/>
          <w:color w:val="595959" w:themeColor="text1" w:themeTint="A6"/>
          <w:sz w:val="22"/>
        </w:rPr>
        <w:t>)</w:t>
      </w:r>
    </w:p>
    <w:p w14:paraId="1276E888" w14:textId="6157E5FB" w:rsidR="00A82622" w:rsidRDefault="00A82622" w:rsidP="002F72AA">
      <w:pPr>
        <w:pStyle w:val="NoSpacing"/>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Altitude</w:t>
      </w:r>
    </w:p>
    <w:p w14:paraId="2AF213E2" w14:textId="7CA733BC" w:rsidR="00A82622" w:rsidRDefault="00C11F6D" w:rsidP="00A82622">
      <w:pPr>
        <w:pStyle w:val="NoSpacing"/>
        <w:numPr>
          <w:ilvl w:val="2"/>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Get </w:t>
      </w:r>
      <w:r w:rsidR="00575455">
        <w:rPr>
          <w:rStyle w:val="Heading4Char"/>
          <w:rFonts w:asciiTheme="minorHAnsi" w:eastAsiaTheme="minorHAnsi" w:hAnsiTheme="minorHAnsi" w:cstheme="minorBidi"/>
          <w:i w:val="0"/>
          <w:iCs w:val="0"/>
          <w:color w:val="595959" w:themeColor="text1" w:themeTint="A6"/>
          <w:sz w:val="22"/>
        </w:rPr>
        <w:t xml:space="preserve">estimated </w:t>
      </w:r>
      <w:r>
        <w:rPr>
          <w:rStyle w:val="Heading4Char"/>
          <w:rFonts w:asciiTheme="minorHAnsi" w:eastAsiaTheme="minorHAnsi" w:hAnsiTheme="minorHAnsi" w:cstheme="minorBidi"/>
          <w:i w:val="0"/>
          <w:iCs w:val="0"/>
          <w:color w:val="595959" w:themeColor="text1" w:themeTint="A6"/>
          <w:sz w:val="22"/>
        </w:rPr>
        <w:t>AGL</w:t>
      </w:r>
      <w:r w:rsidR="00575455">
        <w:rPr>
          <w:rStyle w:val="Heading4Char"/>
          <w:rFonts w:asciiTheme="minorHAnsi" w:eastAsiaTheme="minorHAnsi" w:hAnsiTheme="minorHAnsi" w:cstheme="minorBidi"/>
          <w:i w:val="0"/>
          <w:iCs w:val="0"/>
          <w:color w:val="595959" w:themeColor="text1" w:themeTint="A6"/>
          <w:sz w:val="22"/>
        </w:rPr>
        <w:t xml:space="preserve"> (or c</w:t>
      </w:r>
      <w:r w:rsidR="002D2AD1">
        <w:rPr>
          <w:rStyle w:val="Heading4Char"/>
          <w:rFonts w:asciiTheme="minorHAnsi" w:eastAsiaTheme="minorHAnsi" w:hAnsiTheme="minorHAnsi" w:cstheme="minorBidi"/>
          <w:i w:val="0"/>
          <w:iCs w:val="0"/>
          <w:color w:val="595959" w:themeColor="text1" w:themeTint="A6"/>
          <w:sz w:val="22"/>
        </w:rPr>
        <w:t>alculate from MSL)</w:t>
      </w:r>
      <w:r w:rsidR="00575455">
        <w:rPr>
          <w:rStyle w:val="Heading4Char"/>
          <w:rFonts w:asciiTheme="minorHAnsi" w:eastAsiaTheme="minorHAnsi" w:hAnsiTheme="minorHAnsi" w:cstheme="minorBidi"/>
          <w:i w:val="0"/>
          <w:iCs w:val="0"/>
          <w:color w:val="595959" w:themeColor="text1" w:themeTint="A6"/>
          <w:sz w:val="22"/>
        </w:rPr>
        <w:t xml:space="preserve"> </w:t>
      </w:r>
    </w:p>
    <w:p w14:paraId="35397990" w14:textId="271958F8" w:rsidR="00687491" w:rsidRPr="007747F9" w:rsidRDefault="001A3C4A" w:rsidP="00A82622">
      <w:pPr>
        <w:pStyle w:val="NoSpacing"/>
        <w:numPr>
          <w:ilvl w:val="0"/>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Make note of footprint size and </w:t>
      </w:r>
      <w:r w:rsidR="002F4500">
        <w:rPr>
          <w:rStyle w:val="Heading4Char"/>
          <w:rFonts w:asciiTheme="minorHAnsi" w:eastAsiaTheme="minorHAnsi" w:hAnsiTheme="minorHAnsi" w:cstheme="minorBidi"/>
          <w:i w:val="0"/>
          <w:iCs w:val="0"/>
          <w:color w:val="595959" w:themeColor="text1" w:themeTint="A6"/>
          <w:sz w:val="22"/>
        </w:rPr>
        <w:t>distance between flight lines</w:t>
      </w:r>
    </w:p>
    <w:p w14:paraId="3B23B8BD" w14:textId="5A17FED3" w:rsidR="71F5DB1F" w:rsidRPr="00D012DC" w:rsidRDefault="71F5DB1F" w:rsidP="431F4287">
      <w:pPr>
        <w:pStyle w:val="Heading5"/>
        <w:rPr>
          <w:rStyle w:val="Heading4Char"/>
          <w:i/>
          <w:color w:val="1D665D" w:themeColor="accent1" w:themeShade="BF"/>
        </w:rPr>
      </w:pPr>
      <w:r w:rsidRPr="431F4287">
        <w:rPr>
          <w:rStyle w:val="Heading4Char"/>
          <w:i/>
          <w:color w:val="1D665D" w:themeColor="accent1" w:themeShade="BF"/>
        </w:rPr>
        <w:lastRenderedPageBreak/>
        <w:t>ArcGIS lines</w:t>
      </w:r>
      <w:r w:rsidR="31EF616D" w:rsidRPr="431F4287">
        <w:rPr>
          <w:rStyle w:val="Heading4Char"/>
          <w:i/>
          <w:color w:val="1D665D" w:themeColor="accent1" w:themeShade="BF"/>
        </w:rPr>
        <w:t xml:space="preserve"> (Or use </w:t>
      </w:r>
      <w:hyperlink r:id="rId43">
        <w:r w:rsidR="7D7E485F" w:rsidRPr="431F4287">
          <w:rPr>
            <w:rStyle w:val="Hyperlink"/>
            <w:iCs/>
          </w:rPr>
          <w:t>UASD Python</w:t>
        </w:r>
        <w:r w:rsidR="31EF616D" w:rsidRPr="431F4287">
          <w:rPr>
            <w:rStyle w:val="Hyperlink"/>
            <w:iCs/>
          </w:rPr>
          <w:t xml:space="preserve"> </w:t>
        </w:r>
        <w:r w:rsidR="7D7E485F" w:rsidRPr="431F4287">
          <w:rPr>
            <w:rStyle w:val="Hyperlink"/>
            <w:iCs/>
          </w:rPr>
          <w:t>Tools</w:t>
        </w:r>
      </w:hyperlink>
      <w:r w:rsidR="7D7E485F" w:rsidRPr="431F4287">
        <w:rPr>
          <w:rStyle w:val="Heading4Char"/>
          <w:i/>
          <w:color w:val="1D665D" w:themeColor="accent1" w:themeShade="BF"/>
        </w:rPr>
        <w:t>)</w:t>
      </w:r>
    </w:p>
    <w:p w14:paraId="4247B8AF" w14:textId="2C8D7F22" w:rsidR="002408AE" w:rsidRDefault="002A09EE" w:rsidP="002F72AA">
      <w:pPr>
        <w:pStyle w:val="ListParagraph"/>
        <w:numPr>
          <w:ilvl w:val="0"/>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In order to generate lines with correct spacing in Arc</w:t>
      </w:r>
    </w:p>
    <w:p w14:paraId="4C021A40" w14:textId="6633D7EB" w:rsidR="002A09EE" w:rsidRDefault="002A09EE" w:rsidP="002F72AA">
      <w:pPr>
        <w:pStyle w:val="ListParagraph"/>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Fishnet tool </w:t>
      </w:r>
    </w:p>
    <w:p w14:paraId="100EF0C9" w14:textId="059FEC55" w:rsidR="002A09EE" w:rsidRDefault="002A09EE" w:rsidP="002F72AA">
      <w:pPr>
        <w:pStyle w:val="ListParagraph"/>
        <w:numPr>
          <w:ilvl w:val="2"/>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Verify correct PCS (</w:t>
      </w:r>
      <w:r w:rsidR="00F9584B">
        <w:rPr>
          <w:rStyle w:val="Heading4Char"/>
          <w:rFonts w:asciiTheme="minorHAnsi" w:eastAsiaTheme="minorHAnsi" w:hAnsiTheme="minorHAnsi" w:cstheme="minorBidi"/>
          <w:i w:val="0"/>
          <w:iCs w:val="0"/>
          <w:color w:val="595959" w:themeColor="text1" w:themeTint="A6"/>
          <w:sz w:val="22"/>
        </w:rPr>
        <w:t>Web Mercator WGS84</w:t>
      </w:r>
      <w:r>
        <w:rPr>
          <w:rStyle w:val="Heading4Char"/>
          <w:rFonts w:asciiTheme="minorHAnsi" w:eastAsiaTheme="minorHAnsi" w:hAnsiTheme="minorHAnsi" w:cstheme="minorBidi"/>
          <w:i w:val="0"/>
          <w:iCs w:val="0"/>
          <w:color w:val="595959" w:themeColor="text1" w:themeTint="A6"/>
          <w:sz w:val="22"/>
        </w:rPr>
        <w:t>)</w:t>
      </w:r>
    </w:p>
    <w:p w14:paraId="191057A7" w14:textId="46838D1A" w:rsidR="00F9584B" w:rsidRDefault="00F9584B" w:rsidP="002F72AA">
      <w:pPr>
        <w:pStyle w:val="ListParagraph"/>
        <w:numPr>
          <w:ilvl w:val="2"/>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Base cell size on Mission Planner inputs</w:t>
      </w:r>
    </w:p>
    <w:p w14:paraId="1CC1707F" w14:textId="59A42A81" w:rsidR="00F9584B" w:rsidRDefault="00F9584B" w:rsidP="002F72AA">
      <w:pPr>
        <w:pStyle w:val="ListParagraph"/>
        <w:numPr>
          <w:ilvl w:val="3"/>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i.e., 225 meter</w:t>
      </w:r>
      <w:r w:rsidR="000F07D5">
        <w:rPr>
          <w:rStyle w:val="Heading4Char"/>
          <w:rFonts w:asciiTheme="minorHAnsi" w:eastAsiaTheme="minorHAnsi" w:hAnsiTheme="minorHAnsi" w:cstheme="minorBidi"/>
          <w:i w:val="0"/>
          <w:iCs w:val="0"/>
          <w:color w:val="595959" w:themeColor="text1" w:themeTint="A6"/>
          <w:sz w:val="22"/>
        </w:rPr>
        <w:t xml:space="preserve"> </w:t>
      </w:r>
      <w:r>
        <w:rPr>
          <w:rStyle w:val="Heading4Char"/>
          <w:rFonts w:asciiTheme="minorHAnsi" w:eastAsiaTheme="minorHAnsi" w:hAnsiTheme="minorHAnsi" w:cstheme="minorBidi"/>
          <w:i w:val="0"/>
          <w:iCs w:val="0"/>
          <w:color w:val="595959" w:themeColor="text1" w:themeTint="A6"/>
          <w:sz w:val="22"/>
        </w:rPr>
        <w:t>by 225 meter</w:t>
      </w:r>
    </w:p>
    <w:p w14:paraId="64B17ABD" w14:textId="55159E3F" w:rsidR="00F9584B" w:rsidRDefault="0039478D" w:rsidP="002F72AA">
      <w:pPr>
        <w:pStyle w:val="ListParagraph"/>
        <w:numPr>
          <w:ilvl w:val="2"/>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Generate as polyline, no labels</w:t>
      </w:r>
    </w:p>
    <w:p w14:paraId="6666C68B" w14:textId="7D9C4830" w:rsidR="0039478D" w:rsidRDefault="0039478D" w:rsidP="002F72AA">
      <w:pPr>
        <w:pStyle w:val="ListParagraph"/>
        <w:numPr>
          <w:ilvl w:val="2"/>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Mask to TFR</w:t>
      </w:r>
    </w:p>
    <w:p w14:paraId="539B8B8E" w14:textId="678501FF" w:rsidR="00E949F3" w:rsidRPr="00E949F3" w:rsidRDefault="00E949F3" w:rsidP="00E949F3">
      <w:pPr>
        <w:ind w:left="1080" w:firstLine="720"/>
        <w:rPr>
          <w:rStyle w:val="Heading4Char"/>
          <w:rFonts w:asciiTheme="minorHAnsi" w:eastAsiaTheme="minorHAnsi" w:hAnsiTheme="minorHAnsi" w:cstheme="minorBidi"/>
          <w:i w:val="0"/>
          <w:iCs w:val="0"/>
          <w:color w:val="595959" w:themeColor="text1" w:themeTint="A6"/>
          <w:sz w:val="22"/>
        </w:rPr>
      </w:pPr>
      <w:r>
        <w:rPr>
          <w:noProof/>
        </w:rPr>
        <w:drawing>
          <wp:inline distT="0" distB="0" distL="0" distR="0" wp14:anchorId="74AA8B12" wp14:editId="2DAA3395">
            <wp:extent cx="2255520" cy="345810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2255520" cy="3458108"/>
                    </a:xfrm>
                    <a:prstGeom prst="rect">
                      <a:avLst/>
                    </a:prstGeom>
                  </pic:spPr>
                </pic:pic>
              </a:graphicData>
            </a:graphic>
          </wp:inline>
        </w:drawing>
      </w:r>
    </w:p>
    <w:p w14:paraId="18919A76" w14:textId="27E107EB" w:rsidR="0039478D" w:rsidRDefault="00A46564" w:rsidP="002F72AA">
      <w:pPr>
        <w:pStyle w:val="ListParagraph"/>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Copy lines, rotate based on 45 degrees, </w:t>
      </w:r>
      <w:r w:rsidR="0054159D">
        <w:rPr>
          <w:rStyle w:val="Heading4Char"/>
          <w:rFonts w:asciiTheme="minorHAnsi" w:eastAsiaTheme="minorHAnsi" w:hAnsiTheme="minorHAnsi" w:cstheme="minorBidi"/>
          <w:i w:val="0"/>
          <w:iCs w:val="0"/>
          <w:color w:val="595959" w:themeColor="text1" w:themeTint="A6"/>
          <w:sz w:val="22"/>
        </w:rPr>
        <w:t>90 degrees, 135 degrees, 180 degrees</w:t>
      </w:r>
    </w:p>
    <w:p w14:paraId="4F4DC650" w14:textId="77777777" w:rsidR="007747F9" w:rsidRDefault="007747F9" w:rsidP="002F72AA">
      <w:pPr>
        <w:pStyle w:val="ListParagraph"/>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Generate polygon of AOI for daily mapping objective</w:t>
      </w:r>
    </w:p>
    <w:p w14:paraId="456F0336" w14:textId="75BDBADC" w:rsidR="0011680C" w:rsidRDefault="0011680C" w:rsidP="002F72AA">
      <w:pPr>
        <w:pStyle w:val="ListParagraph"/>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 xml:space="preserve">Clip to AOI </w:t>
      </w:r>
    </w:p>
    <w:p w14:paraId="14B043E6" w14:textId="772A5B4F" w:rsidR="007747F9" w:rsidRDefault="007747F9" w:rsidP="002F72AA">
      <w:pPr>
        <w:pStyle w:val="ListParagraph"/>
        <w:numPr>
          <w:ilvl w:val="1"/>
          <w:numId w:val="2"/>
        </w:numPr>
        <w:rPr>
          <w:rStyle w:val="Heading4Char"/>
          <w:rFonts w:asciiTheme="minorHAnsi" w:eastAsiaTheme="minorHAnsi" w:hAnsiTheme="minorHAnsi" w:cstheme="minorBidi"/>
          <w:i w:val="0"/>
          <w:iCs w:val="0"/>
          <w:color w:val="595959" w:themeColor="text1" w:themeTint="A6"/>
          <w:sz w:val="22"/>
        </w:rPr>
      </w:pPr>
      <w:r>
        <w:rPr>
          <w:rStyle w:val="Heading4Char"/>
          <w:rFonts w:asciiTheme="minorHAnsi" w:eastAsiaTheme="minorHAnsi" w:hAnsiTheme="minorHAnsi" w:cstheme="minorBidi"/>
          <w:i w:val="0"/>
          <w:iCs w:val="0"/>
          <w:color w:val="595959" w:themeColor="text1" w:themeTint="A6"/>
          <w:sz w:val="22"/>
        </w:rPr>
        <w:t>Export as GCS WGS84 lines for Piccolo</w:t>
      </w:r>
    </w:p>
    <w:p w14:paraId="5F763594" w14:textId="50FDA2AE" w:rsidR="003B14DF" w:rsidRPr="00661079" w:rsidRDefault="003B14DF" w:rsidP="00F30243">
      <w:pPr>
        <w:pStyle w:val="Heading5"/>
        <w:rPr>
          <w:rStyle w:val="Heading4Char"/>
          <w:i/>
          <w:iCs w:val="0"/>
          <w:color w:val="1D665D" w:themeColor="accent1" w:themeShade="BF"/>
        </w:rPr>
      </w:pPr>
      <w:proofErr w:type="spellStart"/>
      <w:r w:rsidRPr="00661079">
        <w:rPr>
          <w:rStyle w:val="Heading4Char"/>
          <w:i/>
          <w:iCs w:val="0"/>
          <w:color w:val="1D665D" w:themeColor="accent1" w:themeShade="BF"/>
        </w:rPr>
        <w:t>Agisoft</w:t>
      </w:r>
      <w:proofErr w:type="spellEnd"/>
      <w:r w:rsidRPr="00661079">
        <w:rPr>
          <w:rStyle w:val="Heading4Char"/>
          <w:i/>
          <w:iCs w:val="0"/>
          <w:color w:val="1D665D" w:themeColor="accent1" w:themeShade="BF"/>
        </w:rPr>
        <w:t xml:space="preserve"> </w:t>
      </w:r>
      <w:proofErr w:type="spellStart"/>
      <w:r w:rsidR="002F72AA" w:rsidRPr="00661079">
        <w:rPr>
          <w:rStyle w:val="Heading4Char"/>
          <w:i/>
          <w:iCs w:val="0"/>
          <w:color w:val="1D665D" w:themeColor="accent1" w:themeShade="BF"/>
        </w:rPr>
        <w:t>Metashape</w:t>
      </w:r>
      <w:proofErr w:type="spellEnd"/>
    </w:p>
    <w:p w14:paraId="771EB85F" w14:textId="26137D50" w:rsidR="002F72AA" w:rsidRDefault="002F72AA" w:rsidP="002F72AA">
      <w:pPr>
        <w:pStyle w:val="ListParagraph"/>
        <w:numPr>
          <w:ilvl w:val="0"/>
          <w:numId w:val="35"/>
        </w:numPr>
      </w:pPr>
      <w:r>
        <w:t xml:space="preserve">Follow existing </w:t>
      </w:r>
      <w:r w:rsidR="00661079">
        <w:t>workflows by USGS or BLM</w:t>
      </w:r>
    </w:p>
    <w:p w14:paraId="29078712" w14:textId="62FA6703" w:rsidR="00D012DC" w:rsidRDefault="00D012DC" w:rsidP="00F30243">
      <w:pPr>
        <w:pStyle w:val="Heading5"/>
      </w:pPr>
      <w:r>
        <w:lastRenderedPageBreak/>
        <w:t>ArcGIS IR Data Analysis and Display</w:t>
      </w:r>
    </w:p>
    <w:p w14:paraId="5D9C36C7" w14:textId="2F002C6D" w:rsidR="36B16483" w:rsidRDefault="6BAAB20D" w:rsidP="36B16483">
      <w:r>
        <w:rPr>
          <w:noProof/>
        </w:rPr>
        <w:drawing>
          <wp:inline distT="0" distB="0" distL="0" distR="0" wp14:anchorId="0D453C4C" wp14:editId="61F2A5CF">
            <wp:extent cx="4325748" cy="3590926"/>
            <wp:effectExtent l="0" t="0" r="0" b="0"/>
            <wp:docPr id="600348563" name="Picture 60034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48563"/>
                    <pic:cNvPicPr/>
                  </pic:nvPicPr>
                  <pic:blipFill>
                    <a:blip r:embed="rId45">
                      <a:extLst>
                        <a:ext uri="{28A0092B-C50C-407E-A947-70E740481C1C}">
                          <a14:useLocalDpi xmlns:a14="http://schemas.microsoft.com/office/drawing/2010/main" val="0"/>
                        </a:ext>
                      </a:extLst>
                    </a:blip>
                    <a:stretch>
                      <a:fillRect/>
                    </a:stretch>
                  </pic:blipFill>
                  <pic:spPr>
                    <a:xfrm>
                      <a:off x="0" y="0"/>
                      <a:ext cx="4325748" cy="3590926"/>
                    </a:xfrm>
                    <a:prstGeom prst="rect">
                      <a:avLst/>
                    </a:prstGeom>
                  </pic:spPr>
                </pic:pic>
              </a:graphicData>
            </a:graphic>
          </wp:inline>
        </w:drawing>
      </w:r>
    </w:p>
    <w:p w14:paraId="150F091B" w14:textId="00AC021F" w:rsidR="00D012DC" w:rsidRDefault="00B6300A" w:rsidP="00D012DC">
      <w:pPr>
        <w:pStyle w:val="ListParagraph"/>
        <w:numPr>
          <w:ilvl w:val="0"/>
          <w:numId w:val="35"/>
        </w:numPr>
      </w:pPr>
      <w:r>
        <w:t xml:space="preserve">Bring IR </w:t>
      </w:r>
      <w:proofErr w:type="spellStart"/>
      <w:r>
        <w:t>orthomosaic</w:t>
      </w:r>
      <w:proofErr w:type="spellEnd"/>
      <w:r>
        <w:t xml:space="preserve"> into ArcMap/Pro</w:t>
      </w:r>
    </w:p>
    <w:p w14:paraId="12EF3394" w14:textId="4F7DAE30" w:rsidR="00B6300A" w:rsidRDefault="00AC4C08" w:rsidP="00B52D2D">
      <w:pPr>
        <w:pStyle w:val="ListParagraph"/>
        <w:numPr>
          <w:ilvl w:val="1"/>
          <w:numId w:val="35"/>
        </w:numPr>
      </w:pPr>
      <w:r>
        <w:t>Display Classification</w:t>
      </w:r>
      <w:r w:rsidR="00910B54">
        <w:t xml:space="preserve">, </w:t>
      </w:r>
      <w:r w:rsidR="001A05E6">
        <w:t xml:space="preserve">Defined Interval, 2000 </w:t>
      </w:r>
      <w:r w:rsidR="00BB5C6C">
        <w:t>(since it is in Kelvins, or could do raster calculation)</w:t>
      </w:r>
    </w:p>
    <w:p w14:paraId="7189826D" w14:textId="5EF651FF" w:rsidR="00BB5C6C" w:rsidRDefault="00BB5C6C" w:rsidP="00B52D2D">
      <w:pPr>
        <w:pStyle w:val="ListParagraph"/>
        <w:numPr>
          <w:ilvl w:val="1"/>
          <w:numId w:val="35"/>
        </w:numPr>
      </w:pPr>
      <w:r>
        <w:t xml:space="preserve">Run Reclassify or Con Tool to </w:t>
      </w:r>
      <w:r w:rsidR="00F73629">
        <w:t xml:space="preserve">generate a raster based on </w:t>
      </w:r>
      <w:r w:rsidR="00D77A98">
        <w:t>histogram distribution</w:t>
      </w:r>
    </w:p>
    <w:p w14:paraId="6A583651" w14:textId="4D5C80B3" w:rsidR="00D77A98" w:rsidRDefault="00D77A98" w:rsidP="00B52D2D">
      <w:pPr>
        <w:pStyle w:val="ListParagraph"/>
        <w:numPr>
          <w:ilvl w:val="2"/>
          <w:numId w:val="35"/>
        </w:numPr>
      </w:pPr>
      <w:r>
        <w:t xml:space="preserve">Example: </w:t>
      </w:r>
      <w:r w:rsidR="009102B1">
        <w:t>&gt;7300</w:t>
      </w:r>
    </w:p>
    <w:p w14:paraId="6376DB5F" w14:textId="1CDDEEA9" w:rsidR="009102B1" w:rsidRDefault="009102B1" w:rsidP="00B52D2D">
      <w:pPr>
        <w:pStyle w:val="ListParagraph"/>
        <w:numPr>
          <w:ilvl w:val="1"/>
          <w:numId w:val="35"/>
        </w:numPr>
      </w:pPr>
      <w:r>
        <w:t xml:space="preserve">Run Raster to Polygon Tool to generate polygons of </w:t>
      </w:r>
      <w:r w:rsidR="00925ACB">
        <w:t>scattered heat</w:t>
      </w:r>
    </w:p>
    <w:p w14:paraId="36C0702B" w14:textId="4ECA8EEF" w:rsidR="00925ACB" w:rsidRDefault="00925ACB" w:rsidP="00B52D2D">
      <w:pPr>
        <w:pStyle w:val="ListParagraph"/>
        <w:numPr>
          <w:ilvl w:val="1"/>
          <w:numId w:val="35"/>
        </w:numPr>
      </w:pPr>
      <w:r>
        <w:t>Display Layer</w:t>
      </w:r>
    </w:p>
    <w:p w14:paraId="320D459B" w14:textId="77777777" w:rsidR="00810C36" w:rsidRDefault="00810C36" w:rsidP="00810C36">
      <w:pPr>
        <w:pStyle w:val="ListParagraph"/>
        <w:ind w:left="1080"/>
      </w:pPr>
    </w:p>
    <w:p w14:paraId="38367AA5" w14:textId="2130A61E" w:rsidR="008A4B32" w:rsidRDefault="008A4B32" w:rsidP="009102B1">
      <w:pPr>
        <w:pStyle w:val="ListParagraph"/>
        <w:numPr>
          <w:ilvl w:val="0"/>
          <w:numId w:val="35"/>
        </w:numPr>
      </w:pPr>
      <w:r>
        <w:t>Final</w:t>
      </w:r>
      <w:r w:rsidR="0099168F">
        <w:t xml:space="preserve"> </w:t>
      </w:r>
      <w:r>
        <w:t>Products</w:t>
      </w:r>
    </w:p>
    <w:p w14:paraId="3C5A751F" w14:textId="77777777" w:rsidR="0099168F" w:rsidRDefault="0099168F" w:rsidP="008A4B32">
      <w:pPr>
        <w:pStyle w:val="ListParagraph"/>
        <w:numPr>
          <w:ilvl w:val="1"/>
          <w:numId w:val="35"/>
        </w:numPr>
      </w:pPr>
      <w:r>
        <w:t>Vector Data</w:t>
      </w:r>
    </w:p>
    <w:p w14:paraId="6D8EEEE9" w14:textId="48A6A6D1" w:rsidR="008A4B32" w:rsidRDefault="00925ACB" w:rsidP="0099168F">
      <w:pPr>
        <w:pStyle w:val="ListParagraph"/>
        <w:numPr>
          <w:ilvl w:val="2"/>
          <w:numId w:val="35"/>
        </w:numPr>
      </w:pPr>
      <w:r>
        <w:t xml:space="preserve">Export to KMZ </w:t>
      </w:r>
      <w:r w:rsidRPr="431F4287">
        <w:rPr>
          <w:b/>
          <w:bCs/>
        </w:rPr>
        <w:t>and/or</w:t>
      </w:r>
      <w:r>
        <w:t xml:space="preserve"> </w:t>
      </w:r>
    </w:p>
    <w:p w14:paraId="79D20245" w14:textId="77777777" w:rsidR="008A4B32" w:rsidRDefault="00925ACB" w:rsidP="0099168F">
      <w:pPr>
        <w:pStyle w:val="ListParagraph"/>
        <w:numPr>
          <w:ilvl w:val="2"/>
          <w:numId w:val="35"/>
        </w:numPr>
      </w:pPr>
      <w:r>
        <w:t>Ingest in UAS WFS</w:t>
      </w:r>
      <w:r w:rsidR="00F33C30">
        <w:t xml:space="preserve"> </w:t>
      </w:r>
      <w:r w:rsidR="00F33C30" w:rsidRPr="431F4287">
        <w:rPr>
          <w:b/>
          <w:bCs/>
        </w:rPr>
        <w:t>and/or</w:t>
      </w:r>
      <w:r w:rsidR="00F33C30">
        <w:t xml:space="preserve"> </w:t>
      </w:r>
    </w:p>
    <w:p w14:paraId="5A6B03A9" w14:textId="084EB79D" w:rsidR="00D012DC" w:rsidRDefault="008A4B32" w:rsidP="0099168F">
      <w:pPr>
        <w:pStyle w:val="ListParagraph"/>
        <w:numPr>
          <w:ilvl w:val="2"/>
          <w:numId w:val="35"/>
        </w:numPr>
      </w:pPr>
      <w:r>
        <w:t>A</w:t>
      </w:r>
      <w:r w:rsidR="00E40DEF">
        <w:t>dd to NIFC Event Layer IR</w:t>
      </w:r>
    </w:p>
    <w:p w14:paraId="4DEE7E8F" w14:textId="77777777" w:rsidR="00BC77E1" w:rsidRDefault="0099168F" w:rsidP="00D012DC">
      <w:pPr>
        <w:pStyle w:val="ListParagraph"/>
        <w:numPr>
          <w:ilvl w:val="1"/>
          <w:numId w:val="35"/>
        </w:numPr>
      </w:pPr>
      <w:r>
        <w:t xml:space="preserve">PNG/PDF </w:t>
      </w:r>
      <w:r w:rsidR="00BC77E1">
        <w:t>map of heat</w:t>
      </w:r>
    </w:p>
    <w:p w14:paraId="5122BD7B" w14:textId="1CF0D06C" w:rsidR="00A2414B" w:rsidRDefault="00D96F68" w:rsidP="00A2414B">
      <w:pPr>
        <w:pStyle w:val="ListParagraph"/>
        <w:numPr>
          <w:ilvl w:val="1"/>
          <w:numId w:val="35"/>
        </w:numPr>
      </w:pPr>
      <w:r>
        <w:t xml:space="preserve">IR </w:t>
      </w:r>
      <w:r w:rsidR="002F3BD9">
        <w:t>Interpret Lo</w:t>
      </w:r>
      <w:r w:rsidR="00A2414B">
        <w:t>g</w:t>
      </w:r>
    </w:p>
    <w:p w14:paraId="4EE6B06A" w14:textId="04CD4027" w:rsidR="008A4B32" w:rsidRPr="002F72AA" w:rsidRDefault="00A2414B" w:rsidP="00A2414B">
      <w:r>
        <w:rPr>
          <w:noProof/>
        </w:rPr>
        <w:lastRenderedPageBreak/>
        <w:drawing>
          <wp:inline distT="0" distB="0" distL="0" distR="0" wp14:anchorId="08979DEF" wp14:editId="6EE7F6FB">
            <wp:extent cx="5935978" cy="4594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6">
                      <a:extLst>
                        <a:ext uri="{28A0092B-C50C-407E-A947-70E740481C1C}">
                          <a14:useLocalDpi xmlns:a14="http://schemas.microsoft.com/office/drawing/2010/main" val="0"/>
                        </a:ext>
                      </a:extLst>
                    </a:blip>
                    <a:stretch>
                      <a:fillRect/>
                    </a:stretch>
                  </pic:blipFill>
                  <pic:spPr>
                    <a:xfrm>
                      <a:off x="0" y="0"/>
                      <a:ext cx="5935978" cy="4594860"/>
                    </a:xfrm>
                    <a:prstGeom prst="rect">
                      <a:avLst/>
                    </a:prstGeom>
                  </pic:spPr>
                </pic:pic>
              </a:graphicData>
            </a:graphic>
          </wp:inline>
        </w:drawing>
      </w:r>
    </w:p>
    <w:p w14:paraId="435E1CC2" w14:textId="56FCE8F6" w:rsidR="1AC36C38" w:rsidRDefault="1AC36C38" w:rsidP="002D31D2">
      <w:pPr>
        <w:pStyle w:val="Heading2"/>
      </w:pPr>
      <w:bookmarkStart w:id="8" w:name="_Ref55476293"/>
      <w:r>
        <w:t xml:space="preserve">Data </w:t>
      </w:r>
      <w:r w:rsidR="5FCECC29">
        <w:t>Sharing</w:t>
      </w:r>
      <w:bookmarkEnd w:id="8"/>
    </w:p>
    <w:p w14:paraId="6E78E2D1" w14:textId="1F8723FC" w:rsidR="00EA4725" w:rsidRPr="00EA4725" w:rsidRDefault="00EA4725" w:rsidP="00EA4725">
      <w:r>
        <w:t>Summary: Both Incident Management Teams wanted to view</w:t>
      </w:r>
      <w:r w:rsidR="002F4500">
        <w:t xml:space="preserve"> data in real-time, as well as have products to pass to </w:t>
      </w:r>
      <w:r w:rsidR="0065618D">
        <w:t>Day or Night division</w:t>
      </w:r>
    </w:p>
    <w:p w14:paraId="4698452F" w14:textId="193EB18E" w:rsidR="7C0211C0" w:rsidRDefault="7C0211C0" w:rsidP="00F30243">
      <w:pPr>
        <w:pStyle w:val="Heading3"/>
      </w:pPr>
      <w:r>
        <w:t>Teams/Outlook</w:t>
      </w:r>
    </w:p>
    <w:p w14:paraId="09BB36C4" w14:textId="3C47F137" w:rsidR="00EA4725" w:rsidRDefault="00EA4725" w:rsidP="00EA4725">
      <w:r>
        <w:t>Summary: When internet connectivity existed</w:t>
      </w:r>
      <w:r w:rsidR="00AD3AE9">
        <w:t xml:space="preserve">, Microsoft Teams/Outlook allowed UASD to share static images, Zoom information, and </w:t>
      </w:r>
      <w:r w:rsidR="00697C4A">
        <w:t>updates on flight status through the Chat and Files features in the appropriate Teams Channel.</w:t>
      </w:r>
      <w:r w:rsidR="007B5EB5">
        <w:t xml:space="preserve"> This worked well for both Teams, though </w:t>
      </w:r>
      <w:r w:rsidR="001F2DAE">
        <w:t>feedback requested that we provide more background when sharing the Zoom Channel information</w:t>
      </w:r>
      <w:r w:rsidR="008C230A">
        <w:t xml:space="preserve"> in Teams chat.</w:t>
      </w:r>
    </w:p>
    <w:p w14:paraId="72851573" w14:textId="1A4CACF9" w:rsidR="00E03DC8" w:rsidRPr="00EA4725" w:rsidRDefault="00E03DC8" w:rsidP="00F30243">
      <w:pPr>
        <w:pStyle w:val="Heading4"/>
      </w:pPr>
      <w:r>
        <w:t>Workflow</w:t>
      </w:r>
    </w:p>
    <w:p w14:paraId="24D65BD1" w14:textId="621F5C0E" w:rsidR="7C0211C0" w:rsidRPr="0027032F" w:rsidRDefault="7C0211C0" w:rsidP="611BA078">
      <w:pPr>
        <w:pStyle w:val="ListParagraph"/>
        <w:numPr>
          <w:ilvl w:val="0"/>
          <w:numId w:val="1"/>
        </w:numPr>
        <w:rPr>
          <w:rFonts w:eastAsiaTheme="minorEastAsia"/>
          <w:color w:val="000000" w:themeColor="text1"/>
        </w:rPr>
      </w:pPr>
      <w:r>
        <w:t>Coordinated with Plans to have UASD added to Microsoft Team for IMT</w:t>
      </w:r>
    </w:p>
    <w:p w14:paraId="7CEB19A0" w14:textId="747315F3" w:rsidR="0027032F" w:rsidRPr="0027032F" w:rsidRDefault="0027032F" w:rsidP="001B52A8">
      <w:pPr>
        <w:ind w:left="3600"/>
        <w:rPr>
          <w:rFonts w:eastAsiaTheme="minorEastAsia"/>
          <w:color w:val="000000" w:themeColor="text1"/>
        </w:rPr>
      </w:pPr>
      <w:r>
        <w:rPr>
          <w:noProof/>
        </w:rPr>
        <w:lastRenderedPageBreak/>
        <w:drawing>
          <wp:inline distT="0" distB="0" distL="0" distR="0" wp14:anchorId="7E1DFED0" wp14:editId="7D882FFC">
            <wp:extent cx="1829472"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1829472" cy="1524000"/>
                    </a:xfrm>
                    <a:prstGeom prst="rect">
                      <a:avLst/>
                    </a:prstGeom>
                  </pic:spPr>
                </pic:pic>
              </a:graphicData>
            </a:graphic>
          </wp:inline>
        </w:drawing>
      </w:r>
    </w:p>
    <w:p w14:paraId="41B13686" w14:textId="4F1E0061" w:rsidR="7C0211C0" w:rsidRPr="00D85EB1" w:rsidRDefault="7C0211C0" w:rsidP="00E3575C">
      <w:pPr>
        <w:pStyle w:val="ListParagraph"/>
        <w:numPr>
          <w:ilvl w:val="1"/>
          <w:numId w:val="1"/>
        </w:numPr>
        <w:rPr>
          <w:color w:val="000000" w:themeColor="text1"/>
        </w:rPr>
      </w:pPr>
      <w:r>
        <w:t>Created a UASD folder within Plans Channel Files</w:t>
      </w:r>
    </w:p>
    <w:p w14:paraId="58215255" w14:textId="69FB1084" w:rsidR="00D85EB1" w:rsidRPr="00233F6D" w:rsidRDefault="00233F6D" w:rsidP="001B52A8">
      <w:pPr>
        <w:ind w:left="2880"/>
        <w:rPr>
          <w:color w:val="000000" w:themeColor="text1"/>
        </w:rPr>
      </w:pPr>
      <w:r>
        <w:rPr>
          <w:noProof/>
        </w:rPr>
        <w:drawing>
          <wp:inline distT="0" distB="0" distL="0" distR="0" wp14:anchorId="5FB57F34" wp14:editId="2A2D737F">
            <wp:extent cx="2385060" cy="1600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2385060" cy="1600232"/>
                    </a:xfrm>
                    <a:prstGeom prst="rect">
                      <a:avLst/>
                    </a:prstGeom>
                  </pic:spPr>
                </pic:pic>
              </a:graphicData>
            </a:graphic>
          </wp:inline>
        </w:drawing>
      </w:r>
    </w:p>
    <w:p w14:paraId="76A712DB" w14:textId="3C9D3435" w:rsidR="00770F5F" w:rsidRPr="00770F5F" w:rsidRDefault="7C0211C0" w:rsidP="001B52A8">
      <w:pPr>
        <w:pStyle w:val="ListParagraph"/>
        <w:numPr>
          <w:ilvl w:val="1"/>
          <w:numId w:val="1"/>
        </w:numPr>
        <w:rPr>
          <w:color w:val="000000" w:themeColor="text1"/>
        </w:rPr>
      </w:pPr>
      <w:r>
        <w:t>Posted static images to UASD folder</w:t>
      </w:r>
      <w:r w:rsidR="00F65F56">
        <w:t xml:space="preserve"> at the end of each operational period</w:t>
      </w:r>
      <w:r>
        <w:t xml:space="preserve">, sharing announcement with Plans and Air Ops Channel </w:t>
      </w:r>
    </w:p>
    <w:p w14:paraId="2480776F" w14:textId="3B945F55" w:rsidR="00770F5F" w:rsidRPr="00770F5F" w:rsidRDefault="00770F5F" w:rsidP="001B52A8">
      <w:pPr>
        <w:ind w:left="2160"/>
        <w:rPr>
          <w:color w:val="000000" w:themeColor="text1"/>
        </w:rPr>
      </w:pPr>
      <w:r>
        <w:rPr>
          <w:noProof/>
        </w:rPr>
        <w:drawing>
          <wp:inline distT="0" distB="0" distL="0" distR="0" wp14:anchorId="461A16DF" wp14:editId="612B8347">
            <wp:extent cx="4396740" cy="67454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4396740" cy="674543"/>
                    </a:xfrm>
                    <a:prstGeom prst="rect">
                      <a:avLst/>
                    </a:prstGeom>
                  </pic:spPr>
                </pic:pic>
              </a:graphicData>
            </a:graphic>
          </wp:inline>
        </w:drawing>
      </w:r>
    </w:p>
    <w:p w14:paraId="241AB9EB" w14:textId="31EED5C9" w:rsidR="5FCECC29" w:rsidRDefault="5FCECC29" w:rsidP="00F30243">
      <w:pPr>
        <w:pStyle w:val="Heading3"/>
      </w:pPr>
      <w:r>
        <w:t>Zoom Meeting</w:t>
      </w:r>
    </w:p>
    <w:p w14:paraId="177C777B" w14:textId="184528D0" w:rsidR="00FA5629" w:rsidRDefault="00FA5629" w:rsidP="00FA5629">
      <w:r>
        <w:t xml:space="preserve">Summary: When internet connectivity at the LRZ allowed, a Zoom meeting </w:t>
      </w:r>
      <w:r w:rsidR="00384A91">
        <w:t xml:space="preserve">was initiated to allow real-time GCS screensharing with ICP or others in the field with internet connectivity. </w:t>
      </w:r>
      <w:r w:rsidR="00623C86">
        <w:t xml:space="preserve">The audio and text chat also allowed </w:t>
      </w:r>
      <w:r w:rsidR="004A5955">
        <w:t xml:space="preserve">the UAS module to share data or </w:t>
      </w:r>
      <w:r w:rsidR="00E03DC8">
        <w:t>adjust flight plans to match requests from ICP.</w:t>
      </w:r>
    </w:p>
    <w:p w14:paraId="1124836D" w14:textId="051E288C" w:rsidR="008C2802" w:rsidRPr="00FA5629" w:rsidRDefault="008C2802" w:rsidP="00F30243">
      <w:pPr>
        <w:pStyle w:val="Heading4"/>
      </w:pPr>
      <w:r>
        <w:t>Workflow</w:t>
      </w:r>
    </w:p>
    <w:p w14:paraId="0DDFD492" w14:textId="2509017A" w:rsidR="621C2C83" w:rsidRPr="008C2802" w:rsidRDefault="621C2C83" w:rsidP="611BA078">
      <w:pPr>
        <w:pStyle w:val="ListParagraph"/>
        <w:numPr>
          <w:ilvl w:val="0"/>
          <w:numId w:val="4"/>
        </w:numPr>
        <w:rPr>
          <w:color w:val="000000" w:themeColor="text1"/>
        </w:rPr>
      </w:pPr>
      <w:r>
        <w:t>Generate Zoom Meeting ID and Password each night</w:t>
      </w:r>
    </w:p>
    <w:p w14:paraId="17004BAD" w14:textId="3C13A305" w:rsidR="008C2802" w:rsidRPr="008C2802" w:rsidRDefault="008C2802" w:rsidP="008C2802">
      <w:pPr>
        <w:pStyle w:val="ListParagraph"/>
        <w:numPr>
          <w:ilvl w:val="1"/>
          <w:numId w:val="4"/>
        </w:numPr>
        <w:rPr>
          <w:color w:val="000000" w:themeColor="text1"/>
        </w:rPr>
      </w:pPr>
      <w:r>
        <w:t>Issue:</w:t>
      </w:r>
    </w:p>
    <w:p w14:paraId="3C354734" w14:textId="41457A8A" w:rsidR="008C2802" w:rsidRPr="00E2419F" w:rsidRDefault="00E2419F" w:rsidP="008C2802">
      <w:pPr>
        <w:pStyle w:val="ListParagraph"/>
        <w:numPr>
          <w:ilvl w:val="2"/>
          <w:numId w:val="4"/>
        </w:numPr>
        <w:rPr>
          <w:color w:val="000000" w:themeColor="text1"/>
        </w:rPr>
      </w:pPr>
      <w:r>
        <w:t xml:space="preserve">Sometimes internet dropped or </w:t>
      </w:r>
      <w:proofErr w:type="spellStart"/>
      <w:r>
        <w:t>Vexos</w:t>
      </w:r>
      <w:proofErr w:type="spellEnd"/>
      <w:r>
        <w:t xml:space="preserve"> screen crashed</w:t>
      </w:r>
      <w:r w:rsidR="00F04E08">
        <w:t xml:space="preserve">; if Host </w:t>
      </w:r>
      <w:r w:rsidR="00532140">
        <w:t xml:space="preserve">ends meeting, may need to </w:t>
      </w:r>
      <w:r w:rsidR="00FB0C85">
        <w:t>regenerate Channel ID and password</w:t>
      </w:r>
    </w:p>
    <w:p w14:paraId="537B9AFC" w14:textId="5B44385C" w:rsidR="00E2419F" w:rsidRPr="00E2419F" w:rsidRDefault="00E2419F" w:rsidP="008C2802">
      <w:pPr>
        <w:pStyle w:val="ListParagraph"/>
        <w:numPr>
          <w:ilvl w:val="2"/>
          <w:numId w:val="4"/>
        </w:numPr>
        <w:rPr>
          <w:color w:val="000000" w:themeColor="text1"/>
        </w:rPr>
      </w:pPr>
      <w:r>
        <w:t>Solution</w:t>
      </w:r>
    </w:p>
    <w:p w14:paraId="369322DD" w14:textId="4BDFF0AB" w:rsidR="00E2419F" w:rsidRDefault="00E2419F" w:rsidP="00E2419F">
      <w:pPr>
        <w:pStyle w:val="ListParagraph"/>
        <w:numPr>
          <w:ilvl w:val="3"/>
          <w:numId w:val="4"/>
        </w:numPr>
        <w:rPr>
          <w:color w:val="000000" w:themeColor="text1"/>
        </w:rPr>
      </w:pPr>
      <w:r>
        <w:t>Ask participants to remain logged in to</w:t>
      </w:r>
      <w:r w:rsidR="00F04E08">
        <w:t xml:space="preserve"> same Zoom meeting, even if host disappears, and to watch Teams Channel announcement for updated Zoom Meeting information</w:t>
      </w:r>
    </w:p>
    <w:p w14:paraId="755C7E37" w14:textId="2A204D71" w:rsidR="621C2C83" w:rsidRPr="0048285E" w:rsidRDefault="621C2C83" w:rsidP="611BA078">
      <w:pPr>
        <w:pStyle w:val="ListParagraph"/>
        <w:numPr>
          <w:ilvl w:val="0"/>
          <w:numId w:val="4"/>
        </w:numPr>
        <w:rPr>
          <w:color w:val="000000" w:themeColor="text1"/>
        </w:rPr>
      </w:pPr>
      <w:r>
        <w:t xml:space="preserve">Posted </w:t>
      </w:r>
      <w:r w:rsidR="0FBA9227">
        <w:t>log</w:t>
      </w:r>
      <w:r w:rsidR="00F509F3">
        <w:t>-</w:t>
      </w:r>
      <w:r w:rsidR="0FBA9227">
        <w:t xml:space="preserve">in info </w:t>
      </w:r>
      <w:r>
        <w:t>to Team</w:t>
      </w:r>
      <w:r w:rsidR="749F89AD">
        <w:t xml:space="preserve"> Channels</w:t>
      </w:r>
      <w:r w:rsidR="5AD0D93E">
        <w:t xml:space="preserve"> each night (Sharing with </w:t>
      </w:r>
      <w:r w:rsidR="001A01FE">
        <w:t>Plans, Air Ops, PIO if requested</w:t>
      </w:r>
      <w:r w:rsidR="47C7337C">
        <w:t>)</w:t>
      </w:r>
    </w:p>
    <w:p w14:paraId="1C394E5B" w14:textId="1C74685F" w:rsidR="0048285E" w:rsidRPr="0048285E" w:rsidRDefault="001A01FE" w:rsidP="0048285E">
      <w:pPr>
        <w:ind w:left="1080" w:firstLine="360"/>
        <w:rPr>
          <w:color w:val="000000" w:themeColor="text1"/>
        </w:rPr>
      </w:pPr>
      <w:r>
        <w:rPr>
          <w:noProof/>
        </w:rPr>
        <w:lastRenderedPageBreak/>
        <mc:AlternateContent>
          <mc:Choice Requires="wps">
            <w:drawing>
              <wp:anchor distT="0" distB="0" distL="114300" distR="114300" simplePos="0" relativeHeight="251658243" behindDoc="0" locked="0" layoutInCell="1" allowOverlap="1" wp14:anchorId="439C57A3" wp14:editId="1AF2070F">
                <wp:simplePos x="0" y="0"/>
                <wp:positionH relativeFrom="column">
                  <wp:posOffset>2270760</wp:posOffset>
                </wp:positionH>
                <wp:positionV relativeFrom="paragraph">
                  <wp:posOffset>7620</wp:posOffset>
                </wp:positionV>
                <wp:extent cx="160020" cy="173990"/>
                <wp:effectExtent l="0" t="0" r="11430" b="16510"/>
                <wp:wrapNone/>
                <wp:docPr id="9" name="Rectangle 9"/>
                <wp:cNvGraphicFramePr/>
                <a:graphic xmlns:a="http://schemas.openxmlformats.org/drawingml/2006/main">
                  <a:graphicData uri="http://schemas.microsoft.com/office/word/2010/wordprocessingShape">
                    <wps:wsp>
                      <wps:cNvSpPr/>
                      <wps:spPr>
                        <a:xfrm>
                          <a:off x="0" y="0"/>
                          <a:ext cx="160020" cy="173990"/>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9" style="position:absolute;margin-left:178.8pt;margin-top:.6pt;width:12.6pt;height:13.7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02e2e [3207]" strokeweight="1.5pt" w14:anchorId="4296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"/>
            </w:pict>
          </mc:Fallback>
        </mc:AlternateContent>
      </w:r>
      <w:r w:rsidR="0048285E">
        <w:rPr>
          <w:noProof/>
        </w:rPr>
        <mc:AlternateContent>
          <mc:Choice Requires="wps">
            <w:drawing>
              <wp:anchor distT="0" distB="0" distL="114300" distR="114300" simplePos="0" relativeHeight="251658242" behindDoc="0" locked="0" layoutInCell="1" allowOverlap="1" wp14:anchorId="3620438B" wp14:editId="1E933B0D">
                <wp:simplePos x="0" y="0"/>
                <wp:positionH relativeFrom="column">
                  <wp:posOffset>998220</wp:posOffset>
                </wp:positionH>
                <wp:positionV relativeFrom="paragraph">
                  <wp:posOffset>842645</wp:posOffset>
                </wp:positionV>
                <wp:extent cx="160020" cy="173990"/>
                <wp:effectExtent l="0" t="0" r="11430" b="16510"/>
                <wp:wrapNone/>
                <wp:docPr id="8" name="Rectangle 8"/>
                <wp:cNvGraphicFramePr/>
                <a:graphic xmlns:a="http://schemas.openxmlformats.org/drawingml/2006/main">
                  <a:graphicData uri="http://schemas.microsoft.com/office/word/2010/wordprocessingShape">
                    <wps:wsp>
                      <wps:cNvSpPr/>
                      <wps:spPr>
                        <a:xfrm>
                          <a:off x="0" y="0"/>
                          <a:ext cx="160020" cy="173990"/>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8" style="position:absolute;margin-left:78.6pt;margin-top:66.35pt;width:12.6pt;height:13.7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02e2e [3207]" strokeweight="1.5pt" w14:anchorId="1FD9B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"/>
            </w:pict>
          </mc:Fallback>
        </mc:AlternateContent>
      </w:r>
      <w:r w:rsidR="0048285E">
        <w:rPr>
          <w:noProof/>
        </w:rPr>
        <w:drawing>
          <wp:inline distT="0" distB="0" distL="0" distR="0" wp14:anchorId="34BC816C" wp14:editId="7377FE71">
            <wp:extent cx="4000837" cy="1013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0063" cy="1015797"/>
                    </a:xfrm>
                    <a:prstGeom prst="rect">
                      <a:avLst/>
                    </a:prstGeom>
                  </pic:spPr>
                </pic:pic>
              </a:graphicData>
            </a:graphic>
          </wp:inline>
        </w:drawing>
      </w:r>
    </w:p>
    <w:p w14:paraId="1EDF67F8" w14:textId="4CA6D5F5" w:rsidR="397D4512" w:rsidRDefault="00266160" w:rsidP="0074587C">
      <w:pPr>
        <w:ind w:left="1440"/>
      </w:pPr>
      <w:r>
        <w:rPr>
          <w:noProof/>
        </w:rPr>
        <mc:AlternateContent>
          <mc:Choice Requires="wps">
            <w:drawing>
              <wp:anchor distT="0" distB="0" distL="114300" distR="114300" simplePos="0" relativeHeight="251658240" behindDoc="0" locked="0" layoutInCell="1" allowOverlap="1" wp14:anchorId="53A5F505" wp14:editId="0BDCA0DF">
                <wp:simplePos x="0" y="0"/>
                <wp:positionH relativeFrom="column">
                  <wp:posOffset>1988820</wp:posOffset>
                </wp:positionH>
                <wp:positionV relativeFrom="paragraph">
                  <wp:posOffset>99695</wp:posOffset>
                </wp:positionV>
                <wp:extent cx="160020" cy="173990"/>
                <wp:effectExtent l="0" t="0" r="11430" b="16510"/>
                <wp:wrapNone/>
                <wp:docPr id="4" name="Rectangle 4"/>
                <wp:cNvGraphicFramePr/>
                <a:graphic xmlns:a="http://schemas.openxmlformats.org/drawingml/2006/main">
                  <a:graphicData uri="http://schemas.microsoft.com/office/word/2010/wordprocessingShape">
                    <wps:wsp>
                      <wps:cNvSpPr/>
                      <wps:spPr>
                        <a:xfrm>
                          <a:off x="0" y="0"/>
                          <a:ext cx="160020" cy="173990"/>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4" style="position:absolute;margin-left:156.6pt;margin-top:7.85pt;width:12.6pt;height:13.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d02e2e [3207]" strokeweight="1.5pt" w14:anchorId="28A7F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"/>
            </w:pict>
          </mc:Fallback>
        </mc:AlternateContent>
      </w:r>
      <w:r>
        <w:rPr>
          <w:noProof/>
        </w:rPr>
        <mc:AlternateContent>
          <mc:Choice Requires="wps">
            <w:drawing>
              <wp:anchor distT="0" distB="0" distL="114300" distR="114300" simplePos="0" relativeHeight="251658241" behindDoc="0" locked="0" layoutInCell="1" allowOverlap="1" wp14:anchorId="43347372" wp14:editId="48B2E1EF">
                <wp:simplePos x="0" y="0"/>
                <wp:positionH relativeFrom="column">
                  <wp:posOffset>1402080</wp:posOffset>
                </wp:positionH>
                <wp:positionV relativeFrom="paragraph">
                  <wp:posOffset>297816</wp:posOffset>
                </wp:positionV>
                <wp:extent cx="666750" cy="1219200"/>
                <wp:effectExtent l="38100" t="0" r="19050" b="57150"/>
                <wp:wrapNone/>
                <wp:docPr id="5" name="Straight Arrow Connector 5"/>
                <wp:cNvGraphicFramePr/>
                <a:graphic xmlns:a="http://schemas.openxmlformats.org/drawingml/2006/main">
                  <a:graphicData uri="http://schemas.microsoft.com/office/word/2010/wordprocessingShape">
                    <wps:wsp>
                      <wps:cNvCnPr/>
                      <wps:spPr>
                        <a:xfrm flipH="1">
                          <a:off x="0" y="0"/>
                          <a:ext cx="666750" cy="1219200"/>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73998ED9">
                <v:path fillok="f" arrowok="t" o:connecttype="none"/>
                <o:lock v:ext="edit" shapetype="t"/>
              </v:shapetype>
              <v:shape id="Straight Arrow Connector 5" style="position:absolute;margin-left:110.4pt;margin-top:23.45pt;width:52.5pt;height:96pt;flip:x;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02e2e [3207]"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">
                <v:stroke joinstyle="miter" endarrow="block"/>
              </v:shape>
            </w:pict>
          </mc:Fallback>
        </mc:AlternateContent>
      </w:r>
      <w:r w:rsidR="00F65F56">
        <w:rPr>
          <w:noProof/>
        </w:rPr>
        <w:drawing>
          <wp:inline distT="0" distB="0" distL="0" distR="0" wp14:anchorId="0603C686" wp14:editId="1D494DC1">
            <wp:extent cx="4461510" cy="1336623"/>
            <wp:effectExtent l="0" t="0" r="0" b="0"/>
            <wp:docPr id="1456579081" name="Picture 145657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17875" cy="1353509"/>
                    </a:xfrm>
                    <a:prstGeom prst="rect">
                      <a:avLst/>
                    </a:prstGeom>
                  </pic:spPr>
                </pic:pic>
              </a:graphicData>
            </a:graphic>
          </wp:inline>
        </w:drawing>
      </w:r>
      <w:r w:rsidR="5FBA0ECE">
        <w:rPr>
          <w:noProof/>
        </w:rPr>
        <w:drawing>
          <wp:inline distT="0" distB="0" distL="0" distR="0" wp14:anchorId="62925CA1" wp14:editId="3FADDCDE">
            <wp:extent cx="1767145" cy="973938"/>
            <wp:effectExtent l="0" t="0" r="0" b="0"/>
            <wp:docPr id="412540254" name="Picture 41254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767145" cy="973938"/>
                    </a:xfrm>
                    <a:prstGeom prst="rect">
                      <a:avLst/>
                    </a:prstGeom>
                  </pic:spPr>
                </pic:pic>
              </a:graphicData>
            </a:graphic>
          </wp:inline>
        </w:drawing>
      </w:r>
    </w:p>
    <w:p w14:paraId="21272D45" w14:textId="4DF865B6" w:rsidR="1004A90F" w:rsidRDefault="00C83BA7" w:rsidP="00C83BA7">
      <w:pPr>
        <w:pStyle w:val="ListParagraph"/>
        <w:numPr>
          <w:ilvl w:val="0"/>
          <w:numId w:val="23"/>
        </w:numPr>
      </w:pPr>
      <w:r>
        <w:t xml:space="preserve">Screenshared </w:t>
      </w:r>
      <w:proofErr w:type="spellStart"/>
      <w:r>
        <w:t>Vexos</w:t>
      </w:r>
      <w:proofErr w:type="spellEnd"/>
      <w:r>
        <w:t xml:space="preserve"> GCS screen</w:t>
      </w:r>
      <w:r w:rsidR="00E3575C">
        <w:t xml:space="preserve">; Allowed </w:t>
      </w:r>
      <w:r w:rsidR="00A677D1">
        <w:t>communications</w:t>
      </w:r>
      <w:r w:rsidR="00E3575C">
        <w:t xml:space="preserve"> via audio and coordinate sharing via text chat.</w:t>
      </w:r>
    </w:p>
    <w:p w14:paraId="39527F99" w14:textId="179DCAA2" w:rsidR="621C2C83" w:rsidRDefault="621C2C83" w:rsidP="00911D59">
      <w:pPr>
        <w:pStyle w:val="ListParagraph"/>
        <w:numPr>
          <w:ilvl w:val="1"/>
          <w:numId w:val="4"/>
        </w:numPr>
        <w:rPr>
          <w:rFonts w:eastAsiaTheme="minorEastAsia"/>
          <w:color w:val="000000" w:themeColor="text1"/>
        </w:rPr>
      </w:pPr>
      <w:r>
        <w:t>Pros</w:t>
      </w:r>
    </w:p>
    <w:p w14:paraId="563EF967" w14:textId="5DF78FA4" w:rsidR="03B6A9C4" w:rsidRPr="0035285B" w:rsidRDefault="03B6A9C4" w:rsidP="00911D59">
      <w:pPr>
        <w:pStyle w:val="ListParagraph"/>
        <w:numPr>
          <w:ilvl w:val="2"/>
          <w:numId w:val="4"/>
        </w:numPr>
        <w:rPr>
          <w:color w:val="000000" w:themeColor="text1"/>
        </w:rPr>
      </w:pPr>
      <w:r>
        <w:t>Allowed vendor sensor operator to utilize pointer</w:t>
      </w:r>
      <w:r w:rsidR="00945E25">
        <w:t xml:space="preserve"> when describing location</w:t>
      </w:r>
      <w:r w:rsidR="0002539A">
        <w:t xml:space="preserve"> of points of interest to Ops/Plans viewers over Zoom audio</w:t>
      </w:r>
    </w:p>
    <w:p w14:paraId="31E4F1F3" w14:textId="7268FB6F" w:rsidR="0035285B" w:rsidRPr="0035285B" w:rsidRDefault="0035285B" w:rsidP="00911D59">
      <w:pPr>
        <w:pStyle w:val="ListParagraph"/>
        <w:numPr>
          <w:ilvl w:val="1"/>
          <w:numId w:val="4"/>
        </w:numPr>
        <w:rPr>
          <w:color w:val="000000" w:themeColor="text1"/>
        </w:rPr>
      </w:pPr>
      <w:r>
        <w:t>Cons</w:t>
      </w:r>
    </w:p>
    <w:p w14:paraId="7123AE09" w14:textId="50061017" w:rsidR="0035285B" w:rsidRPr="0035285B" w:rsidRDefault="0035285B" w:rsidP="00911D59">
      <w:pPr>
        <w:pStyle w:val="ListParagraph"/>
        <w:numPr>
          <w:ilvl w:val="2"/>
          <w:numId w:val="4"/>
        </w:numPr>
        <w:rPr>
          <w:color w:val="000000" w:themeColor="text1"/>
        </w:rPr>
      </w:pPr>
      <w:proofErr w:type="spellStart"/>
      <w:r>
        <w:t>Vexos</w:t>
      </w:r>
      <w:proofErr w:type="spellEnd"/>
      <w:r>
        <w:t xml:space="preserve"> GCS has minimal features to keep from cluttering map</w:t>
      </w:r>
    </w:p>
    <w:p w14:paraId="7872D2D8" w14:textId="694616EA" w:rsidR="00FC06B0" w:rsidRPr="00FC06B0" w:rsidRDefault="00945E25" w:rsidP="00911D59">
      <w:pPr>
        <w:pStyle w:val="ListParagraph"/>
        <w:numPr>
          <w:ilvl w:val="2"/>
          <w:numId w:val="4"/>
        </w:numPr>
        <w:rPr>
          <w:color w:val="000000" w:themeColor="text1"/>
        </w:rPr>
      </w:pPr>
      <w:r>
        <w:t>Sharing the vendor’s screen instead of the UASD screen d</w:t>
      </w:r>
      <w:r w:rsidR="004F2768">
        <w:t>id not allow for toggling on/off layers</w:t>
      </w:r>
      <w:r>
        <w:t xml:space="preserve"> that sharing</w:t>
      </w:r>
    </w:p>
    <w:p w14:paraId="26C63BFA" w14:textId="76E34D1F" w:rsidR="00FC06B0" w:rsidRDefault="00FC06B0" w:rsidP="00F30243">
      <w:pPr>
        <w:pStyle w:val="Heading3"/>
      </w:pPr>
      <w:bookmarkStart w:id="9" w:name="_AGOL"/>
      <w:bookmarkEnd w:id="9"/>
      <w:r>
        <w:t>AGOL</w:t>
      </w:r>
    </w:p>
    <w:p w14:paraId="133D57ED" w14:textId="64C033B1" w:rsidR="000F1DFB" w:rsidRDefault="000F1DFB" w:rsidP="000F1DFB">
      <w:r>
        <w:t>Summary:</w:t>
      </w:r>
      <w:r w:rsidR="00C02F15">
        <w:t xml:space="preserve"> Air Ops with the S</w:t>
      </w:r>
      <w:r w:rsidR="001274DA">
        <w:t>outhern</w:t>
      </w:r>
      <w:r w:rsidR="00C02F15">
        <w:t xml:space="preserve"> Blue Team requested </w:t>
      </w:r>
      <w:r w:rsidR="00BD3FA5">
        <w:t xml:space="preserve">a workflow utilizing AGOL data that could be </w:t>
      </w:r>
      <w:r w:rsidR="009D7B85">
        <w:t xml:space="preserve">transferred during the morning ops pre-briefing and </w:t>
      </w:r>
      <w:r w:rsidR="00BD3FA5">
        <w:t xml:space="preserve">used in the field the morning after a flight. Discussions with the GISS team resulted in the creation of a UAS Hotspot Web Feature Service in </w:t>
      </w:r>
      <w:r w:rsidR="00001557">
        <w:t>AGOL under the S</w:t>
      </w:r>
      <w:r w:rsidR="008C6E8F">
        <w:t>outhern</w:t>
      </w:r>
      <w:r w:rsidR="00001557">
        <w:t xml:space="preserve"> Blue Team GISS Group</w:t>
      </w:r>
      <w:r w:rsidR="00697128">
        <w:t xml:space="preserve"> that included photo attachments.</w:t>
      </w:r>
      <w:r w:rsidR="00941F76">
        <w:t xml:space="preserve"> Discussions also </w:t>
      </w:r>
      <w:r w:rsidR="00472EC2">
        <w:t xml:space="preserve">included how to incorporate IR polygons from </w:t>
      </w:r>
      <w:proofErr w:type="spellStart"/>
      <w:r w:rsidR="00472EC2">
        <w:t>orthomapping</w:t>
      </w:r>
      <w:proofErr w:type="spellEnd"/>
      <w:r w:rsidR="00472EC2">
        <w:t>.</w:t>
      </w:r>
    </w:p>
    <w:p w14:paraId="79623463" w14:textId="023F58DB" w:rsidR="00001557" w:rsidRDefault="00001557" w:rsidP="00F30243">
      <w:pPr>
        <w:pStyle w:val="Heading4"/>
      </w:pPr>
      <w:r>
        <w:t>Workflow</w:t>
      </w:r>
    </w:p>
    <w:p w14:paraId="4745AA19" w14:textId="4C4E29FB" w:rsidR="00495FA3" w:rsidRDefault="00254C19" w:rsidP="00254C19">
      <w:pPr>
        <w:pStyle w:val="ListParagraph"/>
        <w:numPr>
          <w:ilvl w:val="0"/>
          <w:numId w:val="23"/>
        </w:numPr>
      </w:pPr>
      <w:r>
        <w:t xml:space="preserve">Coordinate with GISS team </w:t>
      </w:r>
      <w:r w:rsidR="00892793">
        <w:t>when creating the UAS WFS</w:t>
      </w:r>
    </w:p>
    <w:p w14:paraId="34612C9E" w14:textId="77777777" w:rsidR="00F468FF" w:rsidRDefault="00495FA3" w:rsidP="00495FA3">
      <w:pPr>
        <w:pStyle w:val="ListParagraph"/>
        <w:numPr>
          <w:ilvl w:val="1"/>
          <w:numId w:val="23"/>
        </w:numPr>
      </w:pPr>
      <w:r>
        <w:t>T</w:t>
      </w:r>
      <w:r w:rsidR="00254C19">
        <w:t>o determine Owner, Group</w:t>
      </w:r>
    </w:p>
    <w:p w14:paraId="244DC0B3" w14:textId="0297CBCE" w:rsidR="00254C19" w:rsidRDefault="00F468FF" w:rsidP="00F468FF">
      <w:pPr>
        <w:pStyle w:val="ListParagraph"/>
        <w:numPr>
          <w:ilvl w:val="2"/>
          <w:numId w:val="23"/>
        </w:numPr>
      </w:pPr>
      <w:r>
        <w:t xml:space="preserve">If </w:t>
      </w:r>
      <w:r w:rsidR="00817609">
        <w:t xml:space="preserve">using template, </w:t>
      </w:r>
      <w:r>
        <w:t>UASD can create WFS for incident and share with GISS group or transfer ownership</w:t>
      </w:r>
    </w:p>
    <w:p w14:paraId="065382C9" w14:textId="5B2B5785" w:rsidR="00495FA3" w:rsidRDefault="00495FA3" w:rsidP="00495FA3">
      <w:pPr>
        <w:pStyle w:val="ListParagraph"/>
        <w:numPr>
          <w:ilvl w:val="1"/>
          <w:numId w:val="23"/>
        </w:numPr>
      </w:pPr>
      <w:r>
        <w:t>To determine how UAS WFS will be queried</w:t>
      </w:r>
    </w:p>
    <w:p w14:paraId="5F76E0F4" w14:textId="6E430E59" w:rsidR="00562EB2" w:rsidRDefault="00495FA3" w:rsidP="00562EB2">
      <w:pPr>
        <w:pStyle w:val="ListParagraph"/>
        <w:numPr>
          <w:ilvl w:val="2"/>
          <w:numId w:val="23"/>
        </w:numPr>
      </w:pPr>
      <w:r>
        <w:lastRenderedPageBreak/>
        <w:t xml:space="preserve">Can be queried by </w:t>
      </w:r>
      <w:r w:rsidR="00562EB2">
        <w:t>day in AGOL (not Pro)</w:t>
      </w:r>
      <w:r w:rsidR="00410390">
        <w:t xml:space="preserve"> either </w:t>
      </w:r>
      <w:r w:rsidR="008A29A2">
        <w:t>in Visualization or as new Hosted Layer</w:t>
      </w:r>
      <w:r w:rsidR="00EF0958">
        <w:t xml:space="preserve"> for using in daily Collector maps or Ops maps</w:t>
      </w:r>
    </w:p>
    <w:p w14:paraId="1BF4708C" w14:textId="27BC8839" w:rsidR="00AD3134" w:rsidRDefault="008A29A2" w:rsidP="00AD3134">
      <w:pPr>
        <w:pStyle w:val="ListParagraph"/>
        <w:ind w:left="2520"/>
      </w:pPr>
      <w:r>
        <w:rPr>
          <w:noProof/>
        </w:rPr>
        <w:drawing>
          <wp:inline distT="0" distB="0" distL="0" distR="0" wp14:anchorId="06C2AFDA" wp14:editId="57D7F870">
            <wp:extent cx="1577340" cy="932901"/>
            <wp:effectExtent l="0" t="0" r="381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3">
                      <a:extLst>
                        <a:ext uri="{28A0092B-C50C-407E-A947-70E740481C1C}">
                          <a14:useLocalDpi xmlns:a14="http://schemas.microsoft.com/office/drawing/2010/main" val="0"/>
                        </a:ext>
                      </a:extLst>
                    </a:blip>
                    <a:stretch>
                      <a:fillRect/>
                    </a:stretch>
                  </pic:blipFill>
                  <pic:spPr>
                    <a:xfrm>
                      <a:off x="0" y="0"/>
                      <a:ext cx="1577340" cy="932901"/>
                    </a:xfrm>
                    <a:prstGeom prst="rect">
                      <a:avLst/>
                    </a:prstGeom>
                  </pic:spPr>
                </pic:pic>
              </a:graphicData>
            </a:graphic>
          </wp:inline>
        </w:drawing>
      </w:r>
      <w:r w:rsidR="00AD3134">
        <w:rPr>
          <w:noProof/>
        </w:rPr>
        <w:drawing>
          <wp:inline distT="0" distB="0" distL="0" distR="0" wp14:anchorId="6FDF18C4" wp14:editId="584BB495">
            <wp:extent cx="2331720" cy="175078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4">
                      <a:extLst>
                        <a:ext uri="{28A0092B-C50C-407E-A947-70E740481C1C}">
                          <a14:useLocalDpi xmlns:a14="http://schemas.microsoft.com/office/drawing/2010/main" val="0"/>
                        </a:ext>
                      </a:extLst>
                    </a:blip>
                    <a:stretch>
                      <a:fillRect/>
                    </a:stretch>
                  </pic:blipFill>
                  <pic:spPr>
                    <a:xfrm>
                      <a:off x="0" y="0"/>
                      <a:ext cx="2331720" cy="1750782"/>
                    </a:xfrm>
                    <a:prstGeom prst="rect">
                      <a:avLst/>
                    </a:prstGeom>
                  </pic:spPr>
                </pic:pic>
              </a:graphicData>
            </a:graphic>
          </wp:inline>
        </w:drawing>
      </w:r>
    </w:p>
    <w:p w14:paraId="1AE429FE" w14:textId="3B0FFCDD" w:rsidR="00562EB2" w:rsidRDefault="00562EB2" w:rsidP="00562EB2">
      <w:pPr>
        <w:pStyle w:val="ListParagraph"/>
        <w:numPr>
          <w:ilvl w:val="1"/>
          <w:numId w:val="23"/>
        </w:numPr>
      </w:pPr>
      <w:r>
        <w:t>To determine how UAS WFS will be displayed</w:t>
      </w:r>
    </w:p>
    <w:p w14:paraId="4DAEFEF2" w14:textId="63AAB2DE" w:rsidR="000B02AE" w:rsidRDefault="000B02AE" w:rsidP="000B02AE">
      <w:pPr>
        <w:pStyle w:val="ListParagraph"/>
        <w:numPr>
          <w:ilvl w:val="2"/>
          <w:numId w:val="23"/>
        </w:numPr>
      </w:pPr>
      <w:r>
        <w:t>Symbology for hotspots currently matches NIFC Event Points, should be displayed with different tint</w:t>
      </w:r>
    </w:p>
    <w:p w14:paraId="7D3E2C12" w14:textId="0623FA1F" w:rsidR="000B02AE" w:rsidRDefault="000B02AE" w:rsidP="000B02AE">
      <w:pPr>
        <w:pStyle w:val="ListParagraph"/>
        <w:numPr>
          <w:ilvl w:val="2"/>
          <w:numId w:val="23"/>
        </w:numPr>
      </w:pPr>
      <w:r>
        <w:t>If previous days are not queried out, could be displayed with blue tint</w:t>
      </w:r>
    </w:p>
    <w:p w14:paraId="55D76629" w14:textId="35899795" w:rsidR="00EB33A1" w:rsidRDefault="00562EB2" w:rsidP="003E305E">
      <w:pPr>
        <w:pStyle w:val="ListParagraph"/>
        <w:numPr>
          <w:ilvl w:val="1"/>
          <w:numId w:val="23"/>
        </w:numPr>
      </w:pPr>
      <w:r>
        <w:t xml:space="preserve">To determine how UAS WFS will be shared with incoming </w:t>
      </w:r>
      <w:r w:rsidR="003E305E">
        <w:t xml:space="preserve">Divisions </w:t>
      </w:r>
      <w:r>
        <w:t>(Collector?)</w:t>
      </w:r>
    </w:p>
    <w:p w14:paraId="56F42DDD" w14:textId="4462BEF2" w:rsidR="00C331FE" w:rsidRDefault="00C331FE" w:rsidP="00C331FE">
      <w:pPr>
        <w:pStyle w:val="ListParagraph"/>
        <w:numPr>
          <w:ilvl w:val="0"/>
          <w:numId w:val="23"/>
        </w:numPr>
      </w:pPr>
      <w:r>
        <w:t>Coordinate with GISS team when sharing IR polygons</w:t>
      </w:r>
    </w:p>
    <w:p w14:paraId="1DB55077" w14:textId="4871309E" w:rsidR="00C331FE" w:rsidRPr="00FC06B0" w:rsidRDefault="00C331FE" w:rsidP="00C331FE">
      <w:pPr>
        <w:pStyle w:val="ListParagraph"/>
        <w:numPr>
          <w:ilvl w:val="1"/>
          <w:numId w:val="23"/>
        </w:numPr>
      </w:pPr>
      <w:r>
        <w:t xml:space="preserve">IR </w:t>
      </w:r>
      <w:r w:rsidR="00141201">
        <w:t>p</w:t>
      </w:r>
      <w:r>
        <w:t xml:space="preserve">olygons do not require attachments so </w:t>
      </w:r>
      <w:r w:rsidR="00BD7015">
        <w:t xml:space="preserve">IR polygons can be added to </w:t>
      </w:r>
      <w:r w:rsidR="00141201">
        <w:t>NIFC Event polygons</w:t>
      </w:r>
    </w:p>
    <w:p w14:paraId="69099954" w14:textId="1054F84C" w:rsidR="00FC06B0" w:rsidRDefault="00FC06B0" w:rsidP="00F30243">
      <w:pPr>
        <w:pStyle w:val="Heading3"/>
      </w:pPr>
      <w:r>
        <w:t>NIFC FTP Site</w:t>
      </w:r>
    </w:p>
    <w:p w14:paraId="458A2A86" w14:textId="040763CF" w:rsidR="00697128" w:rsidRDefault="00697128" w:rsidP="00697128">
      <w:r>
        <w:t xml:space="preserve">Summary: </w:t>
      </w:r>
      <w:r w:rsidR="001A5D30">
        <w:t>Air Ops with the S</w:t>
      </w:r>
      <w:r w:rsidR="006B4004">
        <w:t>outhern</w:t>
      </w:r>
      <w:r w:rsidR="001A5D30">
        <w:t xml:space="preserve"> Blue Team</w:t>
      </w:r>
      <w:r w:rsidR="0065618D">
        <w:t xml:space="preserve"> requested sharing UAS static products and a KMZ file for use in </w:t>
      </w:r>
      <w:proofErr w:type="spellStart"/>
      <w:r w:rsidR="0065618D">
        <w:t>Aven</w:t>
      </w:r>
      <w:r w:rsidR="003E305E">
        <w:t>z</w:t>
      </w:r>
      <w:r w:rsidR="0065618D">
        <w:t>a</w:t>
      </w:r>
      <w:proofErr w:type="spellEnd"/>
      <w:r w:rsidR="0065618D">
        <w:t xml:space="preserve"> on </w:t>
      </w:r>
      <w:r w:rsidR="009364FD">
        <w:t>NIFC FTP site</w:t>
      </w:r>
      <w:r w:rsidR="00B0462A">
        <w:t>.</w:t>
      </w:r>
    </w:p>
    <w:p w14:paraId="0FF23EA1" w14:textId="12609B04" w:rsidR="009364FD" w:rsidRDefault="009364FD" w:rsidP="00F30243">
      <w:pPr>
        <w:pStyle w:val="Heading4"/>
      </w:pPr>
      <w:r>
        <w:t>Workflow</w:t>
      </w:r>
    </w:p>
    <w:p w14:paraId="1643D93F" w14:textId="7A16A20C" w:rsidR="00B275E0" w:rsidRDefault="00C2203A" w:rsidP="00B275E0">
      <w:pPr>
        <w:pStyle w:val="ListParagraph"/>
        <w:numPr>
          <w:ilvl w:val="0"/>
          <w:numId w:val="23"/>
        </w:numPr>
      </w:pPr>
      <w:r>
        <w:t xml:space="preserve">Work with GISS to </w:t>
      </w:r>
      <w:r w:rsidR="009A49E9">
        <w:t>determine r</w:t>
      </w:r>
      <w:r w:rsidR="00B275E0">
        <w:t xml:space="preserve">epository for </w:t>
      </w:r>
      <w:r w:rsidR="005D4C54">
        <w:t>static products</w:t>
      </w:r>
    </w:p>
    <w:p w14:paraId="1A6ACCC5" w14:textId="77777777" w:rsidR="006022F9" w:rsidRDefault="00F66CFB" w:rsidP="00F66CFB">
      <w:pPr>
        <w:pStyle w:val="ListParagraph"/>
        <w:numPr>
          <w:ilvl w:val="1"/>
          <w:numId w:val="23"/>
        </w:numPr>
      </w:pPr>
      <w:r>
        <w:t xml:space="preserve">Suggested: </w:t>
      </w:r>
    </w:p>
    <w:p w14:paraId="07FB1C8D" w14:textId="24ACB0B1" w:rsidR="006022F9" w:rsidRDefault="00F66CFB" w:rsidP="006022F9">
      <w:pPr>
        <w:pStyle w:val="ListParagraph"/>
        <w:numPr>
          <w:ilvl w:val="2"/>
          <w:numId w:val="23"/>
        </w:numPr>
      </w:pPr>
      <w:r w:rsidRPr="006022F9">
        <w:rPr>
          <w:i/>
          <w:iCs/>
        </w:rPr>
        <w:t>/public/</w:t>
      </w:r>
      <w:proofErr w:type="spellStart"/>
      <w:r w:rsidRPr="006022F9">
        <w:rPr>
          <w:i/>
          <w:iCs/>
        </w:rPr>
        <w:t>incident_specific_data</w:t>
      </w:r>
      <w:proofErr w:type="spellEnd"/>
      <w:r w:rsidRPr="006022F9">
        <w:rPr>
          <w:i/>
          <w:iCs/>
        </w:rPr>
        <w:t>/GACC/year/</w:t>
      </w:r>
      <w:r w:rsidR="006022F9" w:rsidRPr="006022F9">
        <w:rPr>
          <w:i/>
          <w:iCs/>
        </w:rPr>
        <w:t>incident</w:t>
      </w:r>
      <w:r w:rsidRPr="006022F9">
        <w:rPr>
          <w:i/>
          <w:iCs/>
        </w:rPr>
        <w:t>/</w:t>
      </w:r>
      <w:r w:rsidR="006022F9" w:rsidRPr="006022F9">
        <w:rPr>
          <w:i/>
          <w:iCs/>
        </w:rPr>
        <w:t>intel</w:t>
      </w:r>
      <w:r w:rsidR="006022F9">
        <w:rPr>
          <w:i/>
          <w:iCs/>
        </w:rPr>
        <w:t>/</w:t>
      </w:r>
      <w:proofErr w:type="spellStart"/>
      <w:r w:rsidR="006022F9">
        <w:rPr>
          <w:i/>
          <w:iCs/>
        </w:rPr>
        <w:t>uas</w:t>
      </w:r>
      <w:proofErr w:type="spellEnd"/>
    </w:p>
    <w:p w14:paraId="62262A3C" w14:textId="79229ECA" w:rsidR="006022F9" w:rsidRDefault="006022F9" w:rsidP="005D4C54">
      <w:pPr>
        <w:pStyle w:val="ListParagraph"/>
        <w:numPr>
          <w:ilvl w:val="1"/>
          <w:numId w:val="23"/>
        </w:numPr>
      </w:pPr>
      <w:r>
        <w:t>I</w:t>
      </w:r>
      <w:r w:rsidR="00B0462A">
        <w:t>tems to include:</w:t>
      </w:r>
    </w:p>
    <w:p w14:paraId="4502E2F1" w14:textId="77777777" w:rsidR="009B2179" w:rsidRDefault="009B2179" w:rsidP="00B0462A">
      <w:pPr>
        <w:pStyle w:val="ListParagraph"/>
        <w:numPr>
          <w:ilvl w:val="2"/>
          <w:numId w:val="23"/>
        </w:numPr>
      </w:pPr>
      <w:r>
        <w:t>Situational Awareness Products:</w:t>
      </w:r>
    </w:p>
    <w:p w14:paraId="011C1AC5" w14:textId="5350275C" w:rsidR="005D4C54" w:rsidRDefault="005D4C54" w:rsidP="009B2179">
      <w:pPr>
        <w:pStyle w:val="ListParagraph"/>
        <w:numPr>
          <w:ilvl w:val="3"/>
          <w:numId w:val="23"/>
        </w:numPr>
      </w:pPr>
      <w:r>
        <w:t>PDF</w:t>
      </w:r>
      <w:r w:rsidR="009A49E9">
        <w:t xml:space="preserve"> or </w:t>
      </w:r>
      <w:r>
        <w:t>PNG of each spot</w:t>
      </w:r>
      <w:r w:rsidR="00BA63D1">
        <w:t xml:space="preserve"> with imagery</w:t>
      </w:r>
      <w:r w:rsidR="009A49E9">
        <w:t xml:space="preserve"> (generated from Map Series)</w:t>
      </w:r>
    </w:p>
    <w:p w14:paraId="3399E8E2" w14:textId="7555A878" w:rsidR="009364FD" w:rsidRDefault="00C2203A" w:rsidP="009B2179">
      <w:pPr>
        <w:pStyle w:val="ListParagraph"/>
        <w:numPr>
          <w:ilvl w:val="3"/>
          <w:numId w:val="23"/>
        </w:numPr>
      </w:pPr>
      <w:proofErr w:type="spellStart"/>
      <w:r>
        <w:t>GeoPDF</w:t>
      </w:r>
      <w:proofErr w:type="spellEnd"/>
      <w:r>
        <w:t>, scaled to entire points of interest from current operational period</w:t>
      </w:r>
      <w:r w:rsidR="009A49E9">
        <w:t xml:space="preserve"> (similar to NAIROPS product of fire)</w:t>
      </w:r>
    </w:p>
    <w:p w14:paraId="139BE3E4" w14:textId="4C5AFA06" w:rsidR="397D4512" w:rsidRDefault="005D4C54" w:rsidP="009B2179">
      <w:pPr>
        <w:pStyle w:val="ListParagraph"/>
        <w:numPr>
          <w:ilvl w:val="3"/>
          <w:numId w:val="23"/>
        </w:numPr>
      </w:pPr>
      <w:r>
        <w:t>KML with image pop-up for each spot</w:t>
      </w:r>
    </w:p>
    <w:p w14:paraId="0803D071" w14:textId="31A92497" w:rsidR="00BA63D1" w:rsidRDefault="00B23959" w:rsidP="009B2179">
      <w:pPr>
        <w:pStyle w:val="ListParagraph"/>
        <w:numPr>
          <w:ilvl w:val="2"/>
          <w:numId w:val="23"/>
        </w:numPr>
      </w:pPr>
      <w:r>
        <w:t>IR photo mapping</w:t>
      </w:r>
    </w:p>
    <w:p w14:paraId="714C3994" w14:textId="2B03E1FE" w:rsidR="00B23959" w:rsidRDefault="00B23959" w:rsidP="00B23959">
      <w:pPr>
        <w:pStyle w:val="ListParagraph"/>
        <w:numPr>
          <w:ilvl w:val="3"/>
          <w:numId w:val="23"/>
        </w:numPr>
      </w:pPr>
      <w:r>
        <w:t>PDF of raster classification</w:t>
      </w:r>
    </w:p>
    <w:p w14:paraId="71CD3D3D" w14:textId="07347D10" w:rsidR="397D4512" w:rsidRDefault="00B23959" w:rsidP="42558C37">
      <w:pPr>
        <w:pStyle w:val="ListParagraph"/>
        <w:numPr>
          <w:ilvl w:val="3"/>
          <w:numId w:val="23"/>
        </w:numPr>
      </w:pPr>
      <w:r>
        <w:t>KMZ of hot spots</w:t>
      </w:r>
    </w:p>
    <w:sectPr w:rsidR="397D4512" w:rsidSect="00EC6394">
      <w:headerReference w:type="default" r:id="rId55"/>
      <w:footerReference w:type="default" r:id="rId56"/>
      <w:headerReference w:type="first" r:id="rId57"/>
      <w:footerReference w:type="first" r:id="rId58"/>
      <w:pgSz w:w="12240" w:h="15840"/>
      <w:pgMar w:top="1296" w:right="1296" w:bottom="1296" w:left="1584"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Britta" w:date="2020-10-12T12:54:00Z" w:initials="SB">
    <w:p w14:paraId="16582A7C" w14:textId="0045006E" w:rsidR="002C36E9" w:rsidRDefault="002C36E9">
      <w:pPr>
        <w:pStyle w:val="CommentText"/>
      </w:pPr>
      <w:r>
        <w:rPr>
          <w:rStyle w:val="CommentReference"/>
        </w:rPr>
        <w:annotationRef/>
      </w:r>
      <w:r>
        <w:t>Need to create list with justifications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582A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582A7C" w16cid:durableId="232ED0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404AE" w14:textId="77777777" w:rsidR="00F738D9" w:rsidRDefault="00F738D9">
      <w:pPr>
        <w:spacing w:after="0" w:line="240" w:lineRule="auto"/>
      </w:pPr>
      <w:r>
        <w:separator/>
      </w:r>
    </w:p>
  </w:endnote>
  <w:endnote w:type="continuationSeparator" w:id="0">
    <w:p w14:paraId="1B14860E" w14:textId="77777777" w:rsidR="00F738D9" w:rsidRDefault="00F738D9">
      <w:pPr>
        <w:spacing w:after="0" w:line="240" w:lineRule="auto"/>
      </w:pPr>
      <w:r>
        <w:continuationSeparator/>
      </w:r>
    </w:p>
  </w:endnote>
  <w:endnote w:type="continuationNotice" w:id="1">
    <w:p w14:paraId="0501018F" w14:textId="77777777" w:rsidR="00F738D9" w:rsidRDefault="00F738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3CBC8" w14:textId="77777777" w:rsidR="00205B23" w:rsidRDefault="009B1EE8">
    <w:pPr>
      <w:pStyle w:val="Footer"/>
    </w:pPr>
    <w:r>
      <w:fldChar w:fldCharType="begin"/>
    </w:r>
    <w:r>
      <w:instrText xml:space="preserve"> PAGE   \* MERGEFORMAT </w:instrText>
    </w:r>
    <w:r>
      <w:fldChar w:fldCharType="separate"/>
    </w:r>
    <w:r w:rsidR="004170BA">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361D07E0" w14:paraId="06C42966" w14:textId="77777777" w:rsidTr="361D07E0">
      <w:tc>
        <w:tcPr>
          <w:tcW w:w="3120" w:type="dxa"/>
        </w:tcPr>
        <w:p w14:paraId="55F5E3F3" w14:textId="40C50428" w:rsidR="361D07E0" w:rsidRDefault="361D07E0" w:rsidP="361D07E0">
          <w:pPr>
            <w:pStyle w:val="Header"/>
            <w:ind w:left="-115"/>
          </w:pPr>
        </w:p>
      </w:tc>
      <w:tc>
        <w:tcPr>
          <w:tcW w:w="3120" w:type="dxa"/>
        </w:tcPr>
        <w:p w14:paraId="2A43E2E3" w14:textId="21653921" w:rsidR="361D07E0" w:rsidRDefault="361D07E0" w:rsidP="361D07E0">
          <w:pPr>
            <w:pStyle w:val="Header"/>
            <w:jc w:val="center"/>
          </w:pPr>
        </w:p>
      </w:tc>
      <w:tc>
        <w:tcPr>
          <w:tcW w:w="3120" w:type="dxa"/>
        </w:tcPr>
        <w:p w14:paraId="48FB47EC" w14:textId="0527A6A5" w:rsidR="361D07E0" w:rsidRDefault="361D07E0" w:rsidP="361D07E0">
          <w:pPr>
            <w:pStyle w:val="Header"/>
            <w:ind w:right="-115"/>
            <w:jc w:val="right"/>
          </w:pPr>
        </w:p>
      </w:tc>
    </w:tr>
  </w:tbl>
  <w:p w14:paraId="46DB3BDB" w14:textId="7E2D982C" w:rsidR="361D07E0" w:rsidRDefault="361D07E0" w:rsidP="361D0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8AE34" w14:textId="77777777" w:rsidR="00F738D9" w:rsidRDefault="00F738D9">
      <w:pPr>
        <w:spacing w:after="0" w:line="240" w:lineRule="auto"/>
      </w:pPr>
      <w:r>
        <w:separator/>
      </w:r>
    </w:p>
  </w:footnote>
  <w:footnote w:type="continuationSeparator" w:id="0">
    <w:p w14:paraId="73484493" w14:textId="77777777" w:rsidR="00F738D9" w:rsidRDefault="00F738D9">
      <w:pPr>
        <w:spacing w:after="0" w:line="240" w:lineRule="auto"/>
      </w:pPr>
      <w:r>
        <w:continuationSeparator/>
      </w:r>
    </w:p>
  </w:footnote>
  <w:footnote w:type="continuationNotice" w:id="1">
    <w:p w14:paraId="43B0BCDE" w14:textId="77777777" w:rsidR="00F738D9" w:rsidRDefault="00F738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361D07E0" w14:paraId="21F4367F" w14:textId="77777777" w:rsidTr="361D07E0">
      <w:tc>
        <w:tcPr>
          <w:tcW w:w="3120" w:type="dxa"/>
        </w:tcPr>
        <w:p w14:paraId="3DC29248" w14:textId="16D15A16" w:rsidR="361D07E0" w:rsidRDefault="361D07E0" w:rsidP="361D07E0">
          <w:pPr>
            <w:pStyle w:val="Header"/>
            <w:ind w:left="-115"/>
          </w:pPr>
        </w:p>
      </w:tc>
      <w:tc>
        <w:tcPr>
          <w:tcW w:w="3120" w:type="dxa"/>
        </w:tcPr>
        <w:p w14:paraId="3369A7F7" w14:textId="76310D37" w:rsidR="361D07E0" w:rsidRDefault="361D07E0" w:rsidP="361D07E0">
          <w:pPr>
            <w:pStyle w:val="Header"/>
            <w:jc w:val="center"/>
          </w:pPr>
        </w:p>
      </w:tc>
      <w:tc>
        <w:tcPr>
          <w:tcW w:w="3120" w:type="dxa"/>
        </w:tcPr>
        <w:p w14:paraId="02CAD554" w14:textId="6AFD106A" w:rsidR="361D07E0" w:rsidRDefault="361D07E0" w:rsidP="361D07E0">
          <w:pPr>
            <w:pStyle w:val="Header"/>
            <w:ind w:right="-115"/>
            <w:jc w:val="right"/>
          </w:pPr>
        </w:p>
      </w:tc>
    </w:tr>
  </w:tbl>
  <w:p w14:paraId="7A85AFC4" w14:textId="685FC1C1" w:rsidR="361D07E0" w:rsidRDefault="361D07E0" w:rsidP="361D0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6C5F" w14:textId="1BD8457E" w:rsidR="0002318B" w:rsidRDefault="00F14699">
    <w:pPr>
      <w:pStyle w:val="Header"/>
    </w:pPr>
    <w:r>
      <w:t>B. Schroeder</w:t>
    </w:r>
    <w:r>
      <w:ptab w:relativeTo="margin" w:alignment="center" w:leader="none"/>
    </w:r>
    <w:r>
      <w:ptab w:relativeTo="margin" w:alignment="right" w:leader="none"/>
    </w:r>
    <w:sdt>
      <w:sdtPr>
        <w:alias w:val="Publish Date"/>
        <w:tag w:val=""/>
        <w:id w:val="565924726"/>
        <w:placeholder>
          <w:docPart w:val="EC1D78BF701D4884AAE7A325232B2C9F"/>
        </w:placeholder>
        <w:dataBinding w:prefixMappings="xmlns:ns0='http://schemas.microsoft.com/office/2006/coverPageProps' " w:xpath="/ns0:CoverPageProperties[1]/ns0:PublishDate[1]" w:storeItemID="{55AF091B-3C7A-41E3-B477-F2FDAA23CFDA}"/>
        <w:date w:fullDate="2020-11-05T00:00:00Z">
          <w:dateFormat w:val="M/d/yyyy"/>
          <w:lid w:val="en-US"/>
          <w:storeMappedDataAs w:val="dateTime"/>
          <w:calendar w:val="gregorian"/>
        </w:date>
      </w:sdtPr>
      <w:sdtContent>
        <w:r w:rsidR="00CD5513">
          <w:t>11/5/2020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3583BC2"/>
    <w:lvl w:ilvl="0" w:tplc="EEAE11C8">
      <w:start w:val="1"/>
      <w:numFmt w:val="decimal"/>
      <w:pStyle w:val="ListNumber4"/>
      <w:lvlText w:val="%1."/>
      <w:lvlJc w:val="left"/>
      <w:pPr>
        <w:tabs>
          <w:tab w:val="num" w:pos="1209"/>
        </w:tabs>
        <w:ind w:left="1209" w:hanging="360"/>
      </w:pPr>
    </w:lvl>
    <w:lvl w:ilvl="1" w:tplc="9A424D54">
      <w:numFmt w:val="decimal"/>
      <w:lvlText w:val=""/>
      <w:lvlJc w:val="left"/>
    </w:lvl>
    <w:lvl w:ilvl="2" w:tplc="0D26E352">
      <w:numFmt w:val="decimal"/>
      <w:lvlText w:val=""/>
      <w:lvlJc w:val="left"/>
    </w:lvl>
    <w:lvl w:ilvl="3" w:tplc="62BADFAC">
      <w:numFmt w:val="decimal"/>
      <w:lvlText w:val=""/>
      <w:lvlJc w:val="left"/>
    </w:lvl>
    <w:lvl w:ilvl="4" w:tplc="8F0AD856">
      <w:numFmt w:val="decimal"/>
      <w:lvlText w:val=""/>
      <w:lvlJc w:val="left"/>
    </w:lvl>
    <w:lvl w:ilvl="5" w:tplc="ECB463CA">
      <w:numFmt w:val="decimal"/>
      <w:lvlText w:val=""/>
      <w:lvlJc w:val="left"/>
    </w:lvl>
    <w:lvl w:ilvl="6" w:tplc="D1D6AEFC">
      <w:numFmt w:val="decimal"/>
      <w:lvlText w:val=""/>
      <w:lvlJc w:val="left"/>
    </w:lvl>
    <w:lvl w:ilvl="7" w:tplc="A9CEB5B4">
      <w:numFmt w:val="decimal"/>
      <w:lvlText w:val=""/>
      <w:lvlJc w:val="left"/>
    </w:lvl>
    <w:lvl w:ilvl="8" w:tplc="322083BC">
      <w:numFmt w:val="decimal"/>
      <w:lvlText w:val=""/>
      <w:lvlJc w:val="left"/>
    </w:lvl>
  </w:abstractNum>
  <w:abstractNum w:abstractNumId="2" w15:restartNumberingAfterBreak="0">
    <w:nsid w:val="FFFFFF7E"/>
    <w:multiLevelType w:val="hybridMultilevel"/>
    <w:tmpl w:val="98EE808E"/>
    <w:lvl w:ilvl="0" w:tplc="3D204C9E">
      <w:start w:val="1"/>
      <w:numFmt w:val="decimal"/>
      <w:pStyle w:val="ListNumber3"/>
      <w:lvlText w:val="%1."/>
      <w:lvlJc w:val="left"/>
      <w:pPr>
        <w:tabs>
          <w:tab w:val="num" w:pos="926"/>
        </w:tabs>
        <w:ind w:left="926" w:hanging="360"/>
      </w:pPr>
    </w:lvl>
    <w:lvl w:ilvl="1" w:tplc="A7226AE0">
      <w:numFmt w:val="decimal"/>
      <w:lvlText w:val=""/>
      <w:lvlJc w:val="left"/>
    </w:lvl>
    <w:lvl w:ilvl="2" w:tplc="B00C4D04">
      <w:numFmt w:val="decimal"/>
      <w:lvlText w:val=""/>
      <w:lvlJc w:val="left"/>
    </w:lvl>
    <w:lvl w:ilvl="3" w:tplc="13FC0940">
      <w:numFmt w:val="decimal"/>
      <w:lvlText w:val=""/>
      <w:lvlJc w:val="left"/>
    </w:lvl>
    <w:lvl w:ilvl="4" w:tplc="5C5A847A">
      <w:numFmt w:val="decimal"/>
      <w:lvlText w:val=""/>
      <w:lvlJc w:val="left"/>
    </w:lvl>
    <w:lvl w:ilvl="5" w:tplc="CE5049BA">
      <w:numFmt w:val="decimal"/>
      <w:lvlText w:val=""/>
      <w:lvlJc w:val="left"/>
    </w:lvl>
    <w:lvl w:ilvl="6" w:tplc="FAD44F7C">
      <w:numFmt w:val="decimal"/>
      <w:lvlText w:val=""/>
      <w:lvlJc w:val="left"/>
    </w:lvl>
    <w:lvl w:ilvl="7" w:tplc="D4D0E0C8">
      <w:numFmt w:val="decimal"/>
      <w:lvlText w:val=""/>
      <w:lvlJc w:val="left"/>
    </w:lvl>
    <w:lvl w:ilvl="8" w:tplc="1EC4A496">
      <w:numFmt w:val="decimal"/>
      <w:lvlText w:val=""/>
      <w:lvlJc w:val="left"/>
    </w:lvl>
  </w:abstractNum>
  <w:abstractNum w:abstractNumId="3" w15:restartNumberingAfterBreak="0">
    <w:nsid w:val="FFFFFF7F"/>
    <w:multiLevelType w:val="hybridMultilevel"/>
    <w:tmpl w:val="431CD388"/>
    <w:lvl w:ilvl="0" w:tplc="6B121602">
      <w:start w:val="1"/>
      <w:numFmt w:val="decimal"/>
      <w:pStyle w:val="ListNumber2"/>
      <w:lvlText w:val="%1."/>
      <w:lvlJc w:val="left"/>
      <w:pPr>
        <w:tabs>
          <w:tab w:val="num" w:pos="643"/>
        </w:tabs>
        <w:ind w:left="643" w:hanging="360"/>
      </w:pPr>
    </w:lvl>
    <w:lvl w:ilvl="1" w:tplc="C1EAAC30">
      <w:numFmt w:val="decimal"/>
      <w:lvlText w:val=""/>
      <w:lvlJc w:val="left"/>
    </w:lvl>
    <w:lvl w:ilvl="2" w:tplc="5E3C98CC">
      <w:numFmt w:val="decimal"/>
      <w:lvlText w:val=""/>
      <w:lvlJc w:val="left"/>
    </w:lvl>
    <w:lvl w:ilvl="3" w:tplc="52060F42">
      <w:numFmt w:val="decimal"/>
      <w:lvlText w:val=""/>
      <w:lvlJc w:val="left"/>
    </w:lvl>
    <w:lvl w:ilvl="4" w:tplc="AF10A234">
      <w:numFmt w:val="decimal"/>
      <w:lvlText w:val=""/>
      <w:lvlJc w:val="left"/>
    </w:lvl>
    <w:lvl w:ilvl="5" w:tplc="2CAC1FE8">
      <w:numFmt w:val="decimal"/>
      <w:lvlText w:val=""/>
      <w:lvlJc w:val="left"/>
    </w:lvl>
    <w:lvl w:ilvl="6" w:tplc="561AAFA4">
      <w:numFmt w:val="decimal"/>
      <w:lvlText w:val=""/>
      <w:lvlJc w:val="left"/>
    </w:lvl>
    <w:lvl w:ilvl="7" w:tplc="BCB64D40">
      <w:numFmt w:val="decimal"/>
      <w:lvlText w:val=""/>
      <w:lvlJc w:val="left"/>
    </w:lvl>
    <w:lvl w:ilvl="8" w:tplc="17BABFFE">
      <w:numFmt w:val="decimal"/>
      <w:lvlText w:val=""/>
      <w:lvlJc w:val="left"/>
    </w:lvl>
  </w:abstractNum>
  <w:abstractNum w:abstractNumId="4" w15:restartNumberingAfterBreak="0">
    <w:nsid w:val="FFFFFF80"/>
    <w:multiLevelType w:val="hybridMultilevel"/>
    <w:tmpl w:val="B9B615BE"/>
    <w:lvl w:ilvl="0" w:tplc="2244DB0C">
      <w:start w:val="1"/>
      <w:numFmt w:val="bullet"/>
      <w:pStyle w:val="ListBullet5"/>
      <w:lvlText w:val=""/>
      <w:lvlJc w:val="left"/>
      <w:pPr>
        <w:tabs>
          <w:tab w:val="num" w:pos="1492"/>
        </w:tabs>
        <w:ind w:left="1492" w:hanging="360"/>
      </w:pPr>
      <w:rPr>
        <w:rFonts w:ascii="Symbol" w:hAnsi="Symbol" w:hint="default"/>
      </w:rPr>
    </w:lvl>
    <w:lvl w:ilvl="1" w:tplc="D3C4B930">
      <w:numFmt w:val="decimal"/>
      <w:lvlText w:val=""/>
      <w:lvlJc w:val="left"/>
    </w:lvl>
    <w:lvl w:ilvl="2" w:tplc="12082788">
      <w:numFmt w:val="decimal"/>
      <w:lvlText w:val=""/>
      <w:lvlJc w:val="left"/>
    </w:lvl>
    <w:lvl w:ilvl="3" w:tplc="EDAC776A">
      <w:numFmt w:val="decimal"/>
      <w:lvlText w:val=""/>
      <w:lvlJc w:val="left"/>
    </w:lvl>
    <w:lvl w:ilvl="4" w:tplc="C0006A0C">
      <w:numFmt w:val="decimal"/>
      <w:lvlText w:val=""/>
      <w:lvlJc w:val="left"/>
    </w:lvl>
    <w:lvl w:ilvl="5" w:tplc="E7D8DFE4">
      <w:numFmt w:val="decimal"/>
      <w:lvlText w:val=""/>
      <w:lvlJc w:val="left"/>
    </w:lvl>
    <w:lvl w:ilvl="6" w:tplc="DB920618">
      <w:numFmt w:val="decimal"/>
      <w:lvlText w:val=""/>
      <w:lvlJc w:val="left"/>
    </w:lvl>
    <w:lvl w:ilvl="7" w:tplc="27F66262">
      <w:numFmt w:val="decimal"/>
      <w:lvlText w:val=""/>
      <w:lvlJc w:val="left"/>
    </w:lvl>
    <w:lvl w:ilvl="8" w:tplc="C194EFBC">
      <w:numFmt w:val="decimal"/>
      <w:lvlText w:val=""/>
      <w:lvlJc w:val="left"/>
    </w:lvl>
  </w:abstractNum>
  <w:abstractNum w:abstractNumId="5" w15:restartNumberingAfterBreak="0">
    <w:nsid w:val="FFFFFF81"/>
    <w:multiLevelType w:val="hybridMultilevel"/>
    <w:tmpl w:val="E8C441FA"/>
    <w:lvl w:ilvl="0" w:tplc="3F54C946">
      <w:start w:val="1"/>
      <w:numFmt w:val="bullet"/>
      <w:pStyle w:val="ListBullet4"/>
      <w:lvlText w:val=""/>
      <w:lvlJc w:val="left"/>
      <w:pPr>
        <w:tabs>
          <w:tab w:val="num" w:pos="1209"/>
        </w:tabs>
        <w:ind w:left="1209" w:hanging="360"/>
      </w:pPr>
      <w:rPr>
        <w:rFonts w:ascii="Symbol" w:hAnsi="Symbol" w:hint="default"/>
      </w:rPr>
    </w:lvl>
    <w:lvl w:ilvl="1" w:tplc="35F42458">
      <w:numFmt w:val="decimal"/>
      <w:lvlText w:val=""/>
      <w:lvlJc w:val="left"/>
    </w:lvl>
    <w:lvl w:ilvl="2" w:tplc="8A9CFBA8">
      <w:numFmt w:val="decimal"/>
      <w:lvlText w:val=""/>
      <w:lvlJc w:val="left"/>
    </w:lvl>
    <w:lvl w:ilvl="3" w:tplc="F5F2E43A">
      <w:numFmt w:val="decimal"/>
      <w:lvlText w:val=""/>
      <w:lvlJc w:val="left"/>
    </w:lvl>
    <w:lvl w:ilvl="4" w:tplc="45A2B5CC">
      <w:numFmt w:val="decimal"/>
      <w:lvlText w:val=""/>
      <w:lvlJc w:val="left"/>
    </w:lvl>
    <w:lvl w:ilvl="5" w:tplc="F4BECF3A">
      <w:numFmt w:val="decimal"/>
      <w:lvlText w:val=""/>
      <w:lvlJc w:val="left"/>
    </w:lvl>
    <w:lvl w:ilvl="6" w:tplc="5B1EE7C8">
      <w:numFmt w:val="decimal"/>
      <w:lvlText w:val=""/>
      <w:lvlJc w:val="left"/>
    </w:lvl>
    <w:lvl w:ilvl="7" w:tplc="A85A1882">
      <w:numFmt w:val="decimal"/>
      <w:lvlText w:val=""/>
      <w:lvlJc w:val="left"/>
    </w:lvl>
    <w:lvl w:ilvl="8" w:tplc="9A505AA4">
      <w:numFmt w:val="decimal"/>
      <w:lvlText w:val=""/>
      <w:lvlJc w:val="left"/>
    </w:lvl>
  </w:abstractNum>
  <w:abstractNum w:abstractNumId="6" w15:restartNumberingAfterBreak="0">
    <w:nsid w:val="FFFFFF82"/>
    <w:multiLevelType w:val="hybridMultilevel"/>
    <w:tmpl w:val="0CC667E8"/>
    <w:lvl w:ilvl="0" w:tplc="6F4AD85E">
      <w:start w:val="1"/>
      <w:numFmt w:val="bullet"/>
      <w:pStyle w:val="ListBullet3"/>
      <w:lvlText w:val=""/>
      <w:lvlJc w:val="left"/>
      <w:pPr>
        <w:tabs>
          <w:tab w:val="num" w:pos="926"/>
        </w:tabs>
        <w:ind w:left="926" w:hanging="360"/>
      </w:pPr>
      <w:rPr>
        <w:rFonts w:ascii="Symbol" w:hAnsi="Symbol" w:hint="default"/>
      </w:rPr>
    </w:lvl>
    <w:lvl w:ilvl="1" w:tplc="18806632">
      <w:numFmt w:val="decimal"/>
      <w:lvlText w:val=""/>
      <w:lvlJc w:val="left"/>
    </w:lvl>
    <w:lvl w:ilvl="2" w:tplc="1E3C26CA">
      <w:numFmt w:val="decimal"/>
      <w:lvlText w:val=""/>
      <w:lvlJc w:val="left"/>
    </w:lvl>
    <w:lvl w:ilvl="3" w:tplc="9892AA8A">
      <w:numFmt w:val="decimal"/>
      <w:lvlText w:val=""/>
      <w:lvlJc w:val="left"/>
    </w:lvl>
    <w:lvl w:ilvl="4" w:tplc="00DAED32">
      <w:numFmt w:val="decimal"/>
      <w:lvlText w:val=""/>
      <w:lvlJc w:val="left"/>
    </w:lvl>
    <w:lvl w:ilvl="5" w:tplc="2586F072">
      <w:numFmt w:val="decimal"/>
      <w:lvlText w:val=""/>
      <w:lvlJc w:val="left"/>
    </w:lvl>
    <w:lvl w:ilvl="6" w:tplc="DDA249FE">
      <w:numFmt w:val="decimal"/>
      <w:lvlText w:val=""/>
      <w:lvlJc w:val="left"/>
    </w:lvl>
    <w:lvl w:ilvl="7" w:tplc="0454567C">
      <w:numFmt w:val="decimal"/>
      <w:lvlText w:val=""/>
      <w:lvlJc w:val="left"/>
    </w:lvl>
    <w:lvl w:ilvl="8" w:tplc="5EB0F5C6">
      <w:numFmt w:val="decimal"/>
      <w:lvlText w:val=""/>
      <w:lvlJc w:val="left"/>
    </w:lvl>
  </w:abstractNum>
  <w:abstractNum w:abstractNumId="7" w15:restartNumberingAfterBreak="0">
    <w:nsid w:val="FFFFFF83"/>
    <w:multiLevelType w:val="hybridMultilevel"/>
    <w:tmpl w:val="6C706E56"/>
    <w:lvl w:ilvl="0" w:tplc="1B3C22E0">
      <w:start w:val="1"/>
      <w:numFmt w:val="bullet"/>
      <w:pStyle w:val="ListBullet2"/>
      <w:lvlText w:val=""/>
      <w:lvlJc w:val="left"/>
      <w:pPr>
        <w:tabs>
          <w:tab w:val="num" w:pos="643"/>
        </w:tabs>
        <w:ind w:left="643" w:hanging="360"/>
      </w:pPr>
      <w:rPr>
        <w:rFonts w:ascii="Symbol" w:hAnsi="Symbol" w:hint="default"/>
      </w:rPr>
    </w:lvl>
    <w:lvl w:ilvl="1" w:tplc="5F5A5D76">
      <w:numFmt w:val="decimal"/>
      <w:lvlText w:val=""/>
      <w:lvlJc w:val="left"/>
    </w:lvl>
    <w:lvl w:ilvl="2" w:tplc="D640F60C">
      <w:numFmt w:val="decimal"/>
      <w:lvlText w:val=""/>
      <w:lvlJc w:val="left"/>
    </w:lvl>
    <w:lvl w:ilvl="3" w:tplc="F39E865A">
      <w:numFmt w:val="decimal"/>
      <w:lvlText w:val=""/>
      <w:lvlJc w:val="left"/>
    </w:lvl>
    <w:lvl w:ilvl="4" w:tplc="BCC8C8C4">
      <w:numFmt w:val="decimal"/>
      <w:lvlText w:val=""/>
      <w:lvlJc w:val="left"/>
    </w:lvl>
    <w:lvl w:ilvl="5" w:tplc="AF8ACBFC">
      <w:numFmt w:val="decimal"/>
      <w:lvlText w:val=""/>
      <w:lvlJc w:val="left"/>
    </w:lvl>
    <w:lvl w:ilvl="6" w:tplc="281AC0F6">
      <w:numFmt w:val="decimal"/>
      <w:lvlText w:val=""/>
      <w:lvlJc w:val="left"/>
    </w:lvl>
    <w:lvl w:ilvl="7" w:tplc="18AA7F8E">
      <w:numFmt w:val="decimal"/>
      <w:lvlText w:val=""/>
      <w:lvlJc w:val="left"/>
    </w:lvl>
    <w:lvl w:ilvl="8" w:tplc="D5906CF8">
      <w:numFmt w:val="decimal"/>
      <w:lvlText w:val=""/>
      <w:lvlJc w:val="left"/>
    </w:lvl>
  </w:abstractNum>
  <w:abstractNum w:abstractNumId="8" w15:restartNumberingAfterBreak="0">
    <w:nsid w:val="FFFFFF88"/>
    <w:multiLevelType w:val="hybridMultilevel"/>
    <w:tmpl w:val="6F0CBD12"/>
    <w:lvl w:ilvl="0" w:tplc="1F3E1634">
      <w:start w:val="1"/>
      <w:numFmt w:val="decimal"/>
      <w:pStyle w:val="ListNumber"/>
      <w:lvlText w:val="%1."/>
      <w:lvlJc w:val="left"/>
      <w:pPr>
        <w:ind w:left="288" w:firstLine="288"/>
      </w:pPr>
      <w:rPr>
        <w:rFonts w:hint="default"/>
      </w:rPr>
    </w:lvl>
    <w:lvl w:ilvl="1" w:tplc="5116450E">
      <w:numFmt w:val="decimal"/>
      <w:lvlText w:val=""/>
      <w:lvlJc w:val="left"/>
    </w:lvl>
    <w:lvl w:ilvl="2" w:tplc="B9F6AF68">
      <w:numFmt w:val="decimal"/>
      <w:lvlText w:val=""/>
      <w:lvlJc w:val="left"/>
    </w:lvl>
    <w:lvl w:ilvl="3" w:tplc="A2C60876">
      <w:numFmt w:val="decimal"/>
      <w:lvlText w:val=""/>
      <w:lvlJc w:val="left"/>
    </w:lvl>
    <w:lvl w:ilvl="4" w:tplc="0610E042">
      <w:numFmt w:val="decimal"/>
      <w:lvlText w:val=""/>
      <w:lvlJc w:val="left"/>
    </w:lvl>
    <w:lvl w:ilvl="5" w:tplc="C994E3D2">
      <w:numFmt w:val="decimal"/>
      <w:lvlText w:val=""/>
      <w:lvlJc w:val="left"/>
    </w:lvl>
    <w:lvl w:ilvl="6" w:tplc="9546182C">
      <w:numFmt w:val="decimal"/>
      <w:lvlText w:val=""/>
      <w:lvlJc w:val="left"/>
    </w:lvl>
    <w:lvl w:ilvl="7" w:tplc="98547A5E">
      <w:numFmt w:val="decimal"/>
      <w:lvlText w:val=""/>
      <w:lvlJc w:val="left"/>
    </w:lvl>
    <w:lvl w:ilvl="8" w:tplc="08E0E9FE">
      <w:numFmt w:val="decimal"/>
      <w:lvlText w:val=""/>
      <w:lvlJc w:val="left"/>
    </w:lvl>
  </w:abstractNum>
  <w:abstractNum w:abstractNumId="9" w15:restartNumberingAfterBreak="0">
    <w:nsid w:val="FFFFFF89"/>
    <w:multiLevelType w:val="hybridMultilevel"/>
    <w:tmpl w:val="637AA1B0"/>
    <w:lvl w:ilvl="0" w:tplc="A574C8EC">
      <w:start w:val="1"/>
      <w:numFmt w:val="bullet"/>
      <w:lvlText w:val=""/>
      <w:lvlJc w:val="left"/>
      <w:pPr>
        <w:tabs>
          <w:tab w:val="num" w:pos="360"/>
        </w:tabs>
        <w:ind w:left="360" w:hanging="360"/>
      </w:pPr>
      <w:rPr>
        <w:rFonts w:ascii="Symbol" w:hAnsi="Symbol" w:hint="default"/>
      </w:rPr>
    </w:lvl>
    <w:lvl w:ilvl="1" w:tplc="80D85F2E">
      <w:numFmt w:val="decimal"/>
      <w:lvlText w:val=""/>
      <w:lvlJc w:val="left"/>
    </w:lvl>
    <w:lvl w:ilvl="2" w:tplc="04D48560">
      <w:numFmt w:val="decimal"/>
      <w:lvlText w:val=""/>
      <w:lvlJc w:val="left"/>
    </w:lvl>
    <w:lvl w:ilvl="3" w:tplc="37AE6AFE">
      <w:numFmt w:val="decimal"/>
      <w:lvlText w:val=""/>
      <w:lvlJc w:val="left"/>
    </w:lvl>
    <w:lvl w:ilvl="4" w:tplc="FEB29154">
      <w:numFmt w:val="decimal"/>
      <w:lvlText w:val=""/>
      <w:lvlJc w:val="left"/>
    </w:lvl>
    <w:lvl w:ilvl="5" w:tplc="BFD27FB0">
      <w:numFmt w:val="decimal"/>
      <w:lvlText w:val=""/>
      <w:lvlJc w:val="left"/>
    </w:lvl>
    <w:lvl w:ilvl="6" w:tplc="1FAA0BFA">
      <w:numFmt w:val="decimal"/>
      <w:lvlText w:val=""/>
      <w:lvlJc w:val="left"/>
    </w:lvl>
    <w:lvl w:ilvl="7" w:tplc="B560DC66">
      <w:numFmt w:val="decimal"/>
      <w:lvlText w:val=""/>
      <w:lvlJc w:val="left"/>
    </w:lvl>
    <w:lvl w:ilvl="8" w:tplc="EF74B7A4">
      <w:numFmt w:val="decimal"/>
      <w:lvlText w:val=""/>
      <w:lvlJc w:val="left"/>
    </w:lvl>
  </w:abstractNum>
  <w:abstractNum w:abstractNumId="10" w15:restartNumberingAfterBreak="0">
    <w:nsid w:val="003B0C3E"/>
    <w:multiLevelType w:val="hybridMultilevel"/>
    <w:tmpl w:val="30BAD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FE3982"/>
    <w:multiLevelType w:val="hybridMultilevel"/>
    <w:tmpl w:val="BD307C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75CC1"/>
    <w:multiLevelType w:val="hybridMultilevel"/>
    <w:tmpl w:val="5E14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BA7D18"/>
    <w:multiLevelType w:val="hybridMultilevel"/>
    <w:tmpl w:val="A3149F0E"/>
    <w:lvl w:ilvl="0" w:tplc="7BCE356C">
      <w:start w:val="1"/>
      <w:numFmt w:val="bullet"/>
      <w:lvlText w:val=""/>
      <w:lvlJc w:val="left"/>
      <w:pPr>
        <w:ind w:left="720" w:hanging="360"/>
      </w:pPr>
      <w:rPr>
        <w:rFonts w:ascii="Symbol" w:hAnsi="Symbol" w:hint="default"/>
      </w:rPr>
    </w:lvl>
    <w:lvl w:ilvl="1" w:tplc="C92E8150">
      <w:start w:val="1"/>
      <w:numFmt w:val="bullet"/>
      <w:lvlText w:val="o"/>
      <w:lvlJc w:val="left"/>
      <w:pPr>
        <w:ind w:left="1440" w:hanging="360"/>
      </w:pPr>
      <w:rPr>
        <w:rFonts w:ascii="Courier New" w:hAnsi="Courier New" w:hint="default"/>
      </w:rPr>
    </w:lvl>
    <w:lvl w:ilvl="2" w:tplc="78247490">
      <w:start w:val="1"/>
      <w:numFmt w:val="bullet"/>
      <w:lvlText w:val=""/>
      <w:lvlJc w:val="left"/>
      <w:pPr>
        <w:ind w:left="2160" w:hanging="360"/>
      </w:pPr>
      <w:rPr>
        <w:rFonts w:ascii="Wingdings" w:hAnsi="Wingdings" w:hint="default"/>
      </w:rPr>
    </w:lvl>
    <w:lvl w:ilvl="3" w:tplc="146A8EB8">
      <w:start w:val="1"/>
      <w:numFmt w:val="bullet"/>
      <w:lvlText w:val=""/>
      <w:lvlJc w:val="left"/>
      <w:pPr>
        <w:ind w:left="2880" w:hanging="360"/>
      </w:pPr>
      <w:rPr>
        <w:rFonts w:ascii="Symbol" w:hAnsi="Symbol" w:hint="default"/>
      </w:rPr>
    </w:lvl>
    <w:lvl w:ilvl="4" w:tplc="8E74A216">
      <w:start w:val="1"/>
      <w:numFmt w:val="bullet"/>
      <w:lvlText w:val="o"/>
      <w:lvlJc w:val="left"/>
      <w:pPr>
        <w:ind w:left="3600" w:hanging="360"/>
      </w:pPr>
      <w:rPr>
        <w:rFonts w:ascii="Courier New" w:hAnsi="Courier New" w:hint="default"/>
      </w:rPr>
    </w:lvl>
    <w:lvl w:ilvl="5" w:tplc="C3FC4134">
      <w:start w:val="1"/>
      <w:numFmt w:val="bullet"/>
      <w:lvlText w:val=""/>
      <w:lvlJc w:val="left"/>
      <w:pPr>
        <w:ind w:left="4320" w:hanging="360"/>
      </w:pPr>
      <w:rPr>
        <w:rFonts w:ascii="Wingdings" w:hAnsi="Wingdings" w:hint="default"/>
      </w:rPr>
    </w:lvl>
    <w:lvl w:ilvl="6" w:tplc="D166BC14">
      <w:start w:val="1"/>
      <w:numFmt w:val="bullet"/>
      <w:lvlText w:val=""/>
      <w:lvlJc w:val="left"/>
      <w:pPr>
        <w:ind w:left="5040" w:hanging="360"/>
      </w:pPr>
      <w:rPr>
        <w:rFonts w:ascii="Symbol" w:hAnsi="Symbol" w:hint="default"/>
      </w:rPr>
    </w:lvl>
    <w:lvl w:ilvl="7" w:tplc="EC0E5A42">
      <w:start w:val="1"/>
      <w:numFmt w:val="bullet"/>
      <w:lvlText w:val="o"/>
      <w:lvlJc w:val="left"/>
      <w:pPr>
        <w:ind w:left="5760" w:hanging="360"/>
      </w:pPr>
      <w:rPr>
        <w:rFonts w:ascii="Courier New" w:hAnsi="Courier New" w:hint="default"/>
      </w:rPr>
    </w:lvl>
    <w:lvl w:ilvl="8" w:tplc="1A1AB874">
      <w:start w:val="1"/>
      <w:numFmt w:val="bullet"/>
      <w:lvlText w:val=""/>
      <w:lvlJc w:val="left"/>
      <w:pPr>
        <w:ind w:left="6480" w:hanging="360"/>
      </w:pPr>
      <w:rPr>
        <w:rFonts w:ascii="Wingdings" w:hAnsi="Wingdings" w:hint="default"/>
      </w:rPr>
    </w:lvl>
  </w:abstractNum>
  <w:abstractNum w:abstractNumId="15" w15:restartNumberingAfterBreak="0">
    <w:nsid w:val="16DA5F25"/>
    <w:multiLevelType w:val="hybridMultilevel"/>
    <w:tmpl w:val="B00E7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9A54DA"/>
    <w:multiLevelType w:val="hybridMultilevel"/>
    <w:tmpl w:val="71706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7" w15:restartNumberingAfterBreak="0">
    <w:nsid w:val="20C60BAB"/>
    <w:multiLevelType w:val="hybridMultilevel"/>
    <w:tmpl w:val="FCC82A2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6B68A8"/>
    <w:multiLevelType w:val="hybridMultilevel"/>
    <w:tmpl w:val="8CEEF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A6DF0"/>
    <w:multiLevelType w:val="hybridMultilevel"/>
    <w:tmpl w:val="C13A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C19A3"/>
    <w:multiLevelType w:val="hybridMultilevel"/>
    <w:tmpl w:val="7E062EA8"/>
    <w:lvl w:ilvl="0" w:tplc="5DE215AC">
      <w:start w:val="1"/>
      <w:numFmt w:val="bullet"/>
      <w:lvlText w:val=""/>
      <w:lvlJc w:val="left"/>
      <w:pPr>
        <w:ind w:left="720" w:hanging="360"/>
      </w:pPr>
      <w:rPr>
        <w:rFonts w:ascii="Symbol" w:hAnsi="Symbol" w:hint="default"/>
      </w:rPr>
    </w:lvl>
    <w:lvl w:ilvl="1" w:tplc="AD984A0C">
      <w:start w:val="1"/>
      <w:numFmt w:val="bullet"/>
      <w:lvlText w:val="o"/>
      <w:lvlJc w:val="left"/>
      <w:pPr>
        <w:ind w:left="1440" w:hanging="360"/>
      </w:pPr>
      <w:rPr>
        <w:rFonts w:ascii="Courier New" w:hAnsi="Courier New" w:hint="default"/>
      </w:rPr>
    </w:lvl>
    <w:lvl w:ilvl="2" w:tplc="2360788C">
      <w:start w:val="1"/>
      <w:numFmt w:val="bullet"/>
      <w:lvlText w:val=""/>
      <w:lvlJc w:val="left"/>
      <w:pPr>
        <w:ind w:left="2160" w:hanging="360"/>
      </w:pPr>
      <w:rPr>
        <w:rFonts w:ascii="Wingdings" w:hAnsi="Wingdings" w:hint="default"/>
      </w:rPr>
    </w:lvl>
    <w:lvl w:ilvl="3" w:tplc="3334A514">
      <w:start w:val="1"/>
      <w:numFmt w:val="bullet"/>
      <w:lvlText w:val=""/>
      <w:lvlJc w:val="left"/>
      <w:pPr>
        <w:ind w:left="2880" w:hanging="360"/>
      </w:pPr>
      <w:rPr>
        <w:rFonts w:ascii="Symbol" w:hAnsi="Symbol" w:hint="default"/>
      </w:rPr>
    </w:lvl>
    <w:lvl w:ilvl="4" w:tplc="74DC9C2A">
      <w:start w:val="1"/>
      <w:numFmt w:val="bullet"/>
      <w:lvlText w:val="o"/>
      <w:lvlJc w:val="left"/>
      <w:pPr>
        <w:ind w:left="3600" w:hanging="360"/>
      </w:pPr>
      <w:rPr>
        <w:rFonts w:ascii="Courier New" w:hAnsi="Courier New" w:hint="default"/>
      </w:rPr>
    </w:lvl>
    <w:lvl w:ilvl="5" w:tplc="A00C75E0">
      <w:start w:val="1"/>
      <w:numFmt w:val="bullet"/>
      <w:lvlText w:val=""/>
      <w:lvlJc w:val="left"/>
      <w:pPr>
        <w:ind w:left="4320" w:hanging="360"/>
      </w:pPr>
      <w:rPr>
        <w:rFonts w:ascii="Wingdings" w:hAnsi="Wingdings" w:hint="default"/>
      </w:rPr>
    </w:lvl>
    <w:lvl w:ilvl="6" w:tplc="6ED8C7C4">
      <w:start w:val="1"/>
      <w:numFmt w:val="bullet"/>
      <w:lvlText w:val=""/>
      <w:lvlJc w:val="left"/>
      <w:pPr>
        <w:ind w:left="5040" w:hanging="360"/>
      </w:pPr>
      <w:rPr>
        <w:rFonts w:ascii="Symbol" w:hAnsi="Symbol" w:hint="default"/>
      </w:rPr>
    </w:lvl>
    <w:lvl w:ilvl="7" w:tplc="2CE23056">
      <w:start w:val="1"/>
      <w:numFmt w:val="bullet"/>
      <w:lvlText w:val="o"/>
      <w:lvlJc w:val="left"/>
      <w:pPr>
        <w:ind w:left="5760" w:hanging="360"/>
      </w:pPr>
      <w:rPr>
        <w:rFonts w:ascii="Courier New" w:hAnsi="Courier New" w:hint="default"/>
      </w:rPr>
    </w:lvl>
    <w:lvl w:ilvl="8" w:tplc="B4362EBE">
      <w:start w:val="1"/>
      <w:numFmt w:val="bullet"/>
      <w:lvlText w:val=""/>
      <w:lvlJc w:val="left"/>
      <w:pPr>
        <w:ind w:left="6480" w:hanging="360"/>
      </w:pPr>
      <w:rPr>
        <w:rFonts w:ascii="Wingdings" w:hAnsi="Wingdings" w:hint="default"/>
      </w:rPr>
    </w:lvl>
  </w:abstractNum>
  <w:abstractNum w:abstractNumId="21" w15:restartNumberingAfterBreak="0">
    <w:nsid w:val="2FD94643"/>
    <w:multiLevelType w:val="hybridMultilevel"/>
    <w:tmpl w:val="75965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F57C0"/>
    <w:multiLevelType w:val="hybridMultilevel"/>
    <w:tmpl w:val="6DCA4BFC"/>
    <w:lvl w:ilvl="0" w:tplc="69242400">
      <w:start w:val="1"/>
      <w:numFmt w:val="bullet"/>
      <w:lvlText w:val=""/>
      <w:lvlJc w:val="left"/>
      <w:pPr>
        <w:ind w:left="720" w:hanging="360"/>
      </w:pPr>
      <w:rPr>
        <w:rFonts w:ascii="Symbol" w:hAnsi="Symbol" w:hint="default"/>
      </w:rPr>
    </w:lvl>
    <w:lvl w:ilvl="1" w:tplc="9600F652">
      <w:start w:val="1"/>
      <w:numFmt w:val="bullet"/>
      <w:lvlText w:val="o"/>
      <w:lvlJc w:val="left"/>
      <w:pPr>
        <w:ind w:left="1440" w:hanging="360"/>
      </w:pPr>
      <w:rPr>
        <w:rFonts w:ascii="Courier New" w:hAnsi="Courier New" w:hint="default"/>
      </w:rPr>
    </w:lvl>
    <w:lvl w:ilvl="2" w:tplc="6096D498">
      <w:start w:val="1"/>
      <w:numFmt w:val="bullet"/>
      <w:lvlText w:val=""/>
      <w:lvlJc w:val="left"/>
      <w:pPr>
        <w:ind w:left="2160" w:hanging="360"/>
      </w:pPr>
      <w:rPr>
        <w:rFonts w:ascii="Wingdings" w:hAnsi="Wingdings" w:hint="default"/>
      </w:rPr>
    </w:lvl>
    <w:lvl w:ilvl="3" w:tplc="63B466A8">
      <w:start w:val="1"/>
      <w:numFmt w:val="bullet"/>
      <w:lvlText w:val=""/>
      <w:lvlJc w:val="left"/>
      <w:pPr>
        <w:ind w:left="2880" w:hanging="360"/>
      </w:pPr>
      <w:rPr>
        <w:rFonts w:ascii="Symbol" w:hAnsi="Symbol" w:hint="default"/>
      </w:rPr>
    </w:lvl>
    <w:lvl w:ilvl="4" w:tplc="B138267A">
      <w:start w:val="1"/>
      <w:numFmt w:val="bullet"/>
      <w:lvlText w:val="o"/>
      <w:lvlJc w:val="left"/>
      <w:pPr>
        <w:ind w:left="3600" w:hanging="360"/>
      </w:pPr>
      <w:rPr>
        <w:rFonts w:ascii="Courier New" w:hAnsi="Courier New" w:hint="default"/>
      </w:rPr>
    </w:lvl>
    <w:lvl w:ilvl="5" w:tplc="84728DF0">
      <w:start w:val="1"/>
      <w:numFmt w:val="bullet"/>
      <w:lvlText w:val=""/>
      <w:lvlJc w:val="left"/>
      <w:pPr>
        <w:ind w:left="4320" w:hanging="360"/>
      </w:pPr>
      <w:rPr>
        <w:rFonts w:ascii="Wingdings" w:hAnsi="Wingdings" w:hint="default"/>
      </w:rPr>
    </w:lvl>
    <w:lvl w:ilvl="6" w:tplc="CEB6C334">
      <w:start w:val="1"/>
      <w:numFmt w:val="bullet"/>
      <w:lvlText w:val=""/>
      <w:lvlJc w:val="left"/>
      <w:pPr>
        <w:ind w:left="5040" w:hanging="360"/>
      </w:pPr>
      <w:rPr>
        <w:rFonts w:ascii="Symbol" w:hAnsi="Symbol" w:hint="default"/>
      </w:rPr>
    </w:lvl>
    <w:lvl w:ilvl="7" w:tplc="14D0C460">
      <w:start w:val="1"/>
      <w:numFmt w:val="bullet"/>
      <w:lvlText w:val="o"/>
      <w:lvlJc w:val="left"/>
      <w:pPr>
        <w:ind w:left="5760" w:hanging="360"/>
      </w:pPr>
      <w:rPr>
        <w:rFonts w:ascii="Courier New" w:hAnsi="Courier New" w:hint="default"/>
      </w:rPr>
    </w:lvl>
    <w:lvl w:ilvl="8" w:tplc="26FE5D46">
      <w:start w:val="1"/>
      <w:numFmt w:val="bullet"/>
      <w:lvlText w:val=""/>
      <w:lvlJc w:val="left"/>
      <w:pPr>
        <w:ind w:left="6480" w:hanging="360"/>
      </w:pPr>
      <w:rPr>
        <w:rFonts w:ascii="Wingdings" w:hAnsi="Wingdings" w:hint="default"/>
      </w:rPr>
    </w:lvl>
  </w:abstractNum>
  <w:abstractNum w:abstractNumId="23" w15:restartNumberingAfterBreak="0">
    <w:nsid w:val="3796234C"/>
    <w:multiLevelType w:val="hybridMultilevel"/>
    <w:tmpl w:val="B0820E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D6BCE"/>
    <w:multiLevelType w:val="hybridMultilevel"/>
    <w:tmpl w:val="FE2EB7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3C4031B6"/>
    <w:multiLevelType w:val="hybridMultilevel"/>
    <w:tmpl w:val="947007F2"/>
    <w:lvl w:ilvl="0" w:tplc="876A55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034DD"/>
    <w:multiLevelType w:val="hybridMultilevel"/>
    <w:tmpl w:val="ABCA03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495555"/>
    <w:multiLevelType w:val="hybridMultilevel"/>
    <w:tmpl w:val="EEDE59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713C91"/>
    <w:multiLevelType w:val="hybridMultilevel"/>
    <w:tmpl w:val="9FD8A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905858"/>
    <w:multiLevelType w:val="hybridMultilevel"/>
    <w:tmpl w:val="F9642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CA06C3A"/>
    <w:multiLevelType w:val="hybridMultilevel"/>
    <w:tmpl w:val="53E268DA"/>
    <w:lvl w:ilvl="0" w:tplc="D64E00A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2" w15:restartNumberingAfterBreak="0">
    <w:nsid w:val="4DE9303D"/>
    <w:multiLevelType w:val="hybridMultilevel"/>
    <w:tmpl w:val="B33E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A34A3"/>
    <w:multiLevelType w:val="hybridMultilevel"/>
    <w:tmpl w:val="15A6F0BC"/>
    <w:lvl w:ilvl="0" w:tplc="DE18FF64">
      <w:start w:val="1"/>
      <w:numFmt w:val="bullet"/>
      <w:lvlText w:val=""/>
      <w:lvlJc w:val="left"/>
      <w:pPr>
        <w:ind w:left="720" w:hanging="360"/>
      </w:pPr>
      <w:rPr>
        <w:rFonts w:ascii="Symbol" w:hAnsi="Symbol" w:hint="default"/>
      </w:rPr>
    </w:lvl>
    <w:lvl w:ilvl="1" w:tplc="31A4C1A0">
      <w:start w:val="1"/>
      <w:numFmt w:val="bullet"/>
      <w:lvlText w:val="o"/>
      <w:lvlJc w:val="left"/>
      <w:pPr>
        <w:ind w:left="1440" w:hanging="360"/>
      </w:pPr>
      <w:rPr>
        <w:rFonts w:ascii="Courier New" w:hAnsi="Courier New" w:hint="default"/>
      </w:rPr>
    </w:lvl>
    <w:lvl w:ilvl="2" w:tplc="AB263CE4">
      <w:start w:val="1"/>
      <w:numFmt w:val="bullet"/>
      <w:lvlText w:val=""/>
      <w:lvlJc w:val="left"/>
      <w:pPr>
        <w:ind w:left="2160" w:hanging="360"/>
      </w:pPr>
      <w:rPr>
        <w:rFonts w:ascii="Wingdings" w:hAnsi="Wingdings" w:hint="default"/>
      </w:rPr>
    </w:lvl>
    <w:lvl w:ilvl="3" w:tplc="81E81690">
      <w:start w:val="1"/>
      <w:numFmt w:val="bullet"/>
      <w:lvlText w:val=""/>
      <w:lvlJc w:val="left"/>
      <w:pPr>
        <w:ind w:left="2880" w:hanging="360"/>
      </w:pPr>
      <w:rPr>
        <w:rFonts w:ascii="Symbol" w:hAnsi="Symbol" w:hint="default"/>
      </w:rPr>
    </w:lvl>
    <w:lvl w:ilvl="4" w:tplc="0EA64BC4">
      <w:start w:val="1"/>
      <w:numFmt w:val="bullet"/>
      <w:lvlText w:val="o"/>
      <w:lvlJc w:val="left"/>
      <w:pPr>
        <w:ind w:left="3600" w:hanging="360"/>
      </w:pPr>
      <w:rPr>
        <w:rFonts w:ascii="Courier New" w:hAnsi="Courier New" w:hint="default"/>
      </w:rPr>
    </w:lvl>
    <w:lvl w:ilvl="5" w:tplc="EDF683F4">
      <w:start w:val="1"/>
      <w:numFmt w:val="bullet"/>
      <w:lvlText w:val=""/>
      <w:lvlJc w:val="left"/>
      <w:pPr>
        <w:ind w:left="4320" w:hanging="360"/>
      </w:pPr>
      <w:rPr>
        <w:rFonts w:ascii="Wingdings" w:hAnsi="Wingdings" w:hint="default"/>
      </w:rPr>
    </w:lvl>
    <w:lvl w:ilvl="6" w:tplc="C5643D18">
      <w:start w:val="1"/>
      <w:numFmt w:val="bullet"/>
      <w:lvlText w:val=""/>
      <w:lvlJc w:val="left"/>
      <w:pPr>
        <w:ind w:left="5040" w:hanging="360"/>
      </w:pPr>
      <w:rPr>
        <w:rFonts w:ascii="Symbol" w:hAnsi="Symbol" w:hint="default"/>
      </w:rPr>
    </w:lvl>
    <w:lvl w:ilvl="7" w:tplc="258CDE1C">
      <w:start w:val="1"/>
      <w:numFmt w:val="bullet"/>
      <w:lvlText w:val="o"/>
      <w:lvlJc w:val="left"/>
      <w:pPr>
        <w:ind w:left="5760" w:hanging="360"/>
      </w:pPr>
      <w:rPr>
        <w:rFonts w:ascii="Courier New" w:hAnsi="Courier New" w:hint="default"/>
      </w:rPr>
    </w:lvl>
    <w:lvl w:ilvl="8" w:tplc="6EDEB406">
      <w:start w:val="1"/>
      <w:numFmt w:val="bullet"/>
      <w:lvlText w:val=""/>
      <w:lvlJc w:val="left"/>
      <w:pPr>
        <w:ind w:left="6480" w:hanging="360"/>
      </w:pPr>
      <w:rPr>
        <w:rFonts w:ascii="Wingdings" w:hAnsi="Wingdings" w:hint="default"/>
      </w:rPr>
    </w:lvl>
  </w:abstractNum>
  <w:abstractNum w:abstractNumId="34" w15:restartNumberingAfterBreak="0">
    <w:nsid w:val="576A4650"/>
    <w:multiLevelType w:val="hybridMultilevel"/>
    <w:tmpl w:val="3836C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A95298"/>
    <w:multiLevelType w:val="hybridMultilevel"/>
    <w:tmpl w:val="413AA6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3E7F92"/>
    <w:multiLevelType w:val="hybridMultilevel"/>
    <w:tmpl w:val="C99875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C0C0F"/>
    <w:multiLevelType w:val="hybridMultilevel"/>
    <w:tmpl w:val="FB58EC8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26B653C"/>
    <w:multiLevelType w:val="hybridMultilevel"/>
    <w:tmpl w:val="03E6CBFE"/>
    <w:lvl w:ilvl="0" w:tplc="A97CA3CE">
      <w:start w:val="1"/>
      <w:numFmt w:val="bullet"/>
      <w:lvlText w:val=""/>
      <w:lvlJc w:val="left"/>
      <w:pPr>
        <w:ind w:left="720" w:hanging="360"/>
      </w:pPr>
      <w:rPr>
        <w:rFonts w:ascii="Symbol" w:hAnsi="Symbol" w:hint="default"/>
      </w:rPr>
    </w:lvl>
    <w:lvl w:ilvl="1" w:tplc="837EF056">
      <w:start w:val="1"/>
      <w:numFmt w:val="bullet"/>
      <w:lvlText w:val="o"/>
      <w:lvlJc w:val="left"/>
      <w:pPr>
        <w:ind w:left="1440" w:hanging="360"/>
      </w:pPr>
      <w:rPr>
        <w:rFonts w:ascii="Courier New" w:hAnsi="Courier New" w:hint="default"/>
      </w:rPr>
    </w:lvl>
    <w:lvl w:ilvl="2" w:tplc="D64E00A8">
      <w:start w:val="1"/>
      <w:numFmt w:val="bullet"/>
      <w:lvlText w:val=""/>
      <w:lvlJc w:val="left"/>
      <w:pPr>
        <w:ind w:left="2160" w:hanging="360"/>
      </w:pPr>
      <w:rPr>
        <w:rFonts w:ascii="Wingdings" w:hAnsi="Wingdings" w:hint="default"/>
      </w:rPr>
    </w:lvl>
    <w:lvl w:ilvl="3" w:tplc="8236C26C">
      <w:start w:val="1"/>
      <w:numFmt w:val="bullet"/>
      <w:lvlText w:val=""/>
      <w:lvlJc w:val="left"/>
      <w:pPr>
        <w:ind w:left="2880" w:hanging="360"/>
      </w:pPr>
      <w:rPr>
        <w:rFonts w:ascii="Symbol" w:hAnsi="Symbol" w:hint="default"/>
      </w:rPr>
    </w:lvl>
    <w:lvl w:ilvl="4" w:tplc="41C0E1D4">
      <w:start w:val="1"/>
      <w:numFmt w:val="bullet"/>
      <w:lvlText w:val="o"/>
      <w:lvlJc w:val="left"/>
      <w:pPr>
        <w:ind w:left="3600" w:hanging="360"/>
      </w:pPr>
      <w:rPr>
        <w:rFonts w:ascii="Courier New" w:hAnsi="Courier New" w:hint="default"/>
      </w:rPr>
    </w:lvl>
    <w:lvl w:ilvl="5" w:tplc="204EDC7E">
      <w:start w:val="1"/>
      <w:numFmt w:val="bullet"/>
      <w:lvlText w:val=""/>
      <w:lvlJc w:val="left"/>
      <w:pPr>
        <w:ind w:left="4320" w:hanging="360"/>
      </w:pPr>
      <w:rPr>
        <w:rFonts w:ascii="Wingdings" w:hAnsi="Wingdings" w:hint="default"/>
      </w:rPr>
    </w:lvl>
    <w:lvl w:ilvl="6" w:tplc="67E4F42A">
      <w:start w:val="1"/>
      <w:numFmt w:val="bullet"/>
      <w:lvlText w:val=""/>
      <w:lvlJc w:val="left"/>
      <w:pPr>
        <w:ind w:left="5040" w:hanging="360"/>
      </w:pPr>
      <w:rPr>
        <w:rFonts w:ascii="Symbol" w:hAnsi="Symbol" w:hint="default"/>
      </w:rPr>
    </w:lvl>
    <w:lvl w:ilvl="7" w:tplc="7CE8679E">
      <w:start w:val="1"/>
      <w:numFmt w:val="bullet"/>
      <w:lvlText w:val="o"/>
      <w:lvlJc w:val="left"/>
      <w:pPr>
        <w:ind w:left="5760" w:hanging="360"/>
      </w:pPr>
      <w:rPr>
        <w:rFonts w:ascii="Courier New" w:hAnsi="Courier New" w:hint="default"/>
      </w:rPr>
    </w:lvl>
    <w:lvl w:ilvl="8" w:tplc="9EDCE5E6">
      <w:start w:val="1"/>
      <w:numFmt w:val="bullet"/>
      <w:lvlText w:val=""/>
      <w:lvlJc w:val="left"/>
      <w:pPr>
        <w:ind w:left="6480" w:hanging="360"/>
      </w:pPr>
      <w:rPr>
        <w:rFonts w:ascii="Wingdings" w:hAnsi="Wingdings" w:hint="default"/>
      </w:rPr>
    </w:lvl>
  </w:abstractNum>
  <w:abstractNum w:abstractNumId="40" w15:restartNumberingAfterBreak="0">
    <w:nsid w:val="638E0480"/>
    <w:multiLevelType w:val="hybridMultilevel"/>
    <w:tmpl w:val="798A4166"/>
    <w:lvl w:ilvl="0" w:tplc="876A5524">
      <w:start w:val="1"/>
      <w:numFmt w:val="bullet"/>
      <w:lvlText w:val=""/>
      <w:lvlJc w:val="left"/>
      <w:pPr>
        <w:ind w:left="360" w:hanging="360"/>
      </w:pPr>
      <w:rPr>
        <w:rFonts w:ascii="Symbol" w:hAnsi="Symbol" w:hint="default"/>
      </w:rPr>
    </w:lvl>
    <w:lvl w:ilvl="1" w:tplc="CFA6D37A">
      <w:start w:val="1"/>
      <w:numFmt w:val="bullet"/>
      <w:lvlText w:val="o"/>
      <w:lvlJc w:val="left"/>
      <w:pPr>
        <w:ind w:left="1080" w:hanging="360"/>
      </w:pPr>
      <w:rPr>
        <w:rFonts w:ascii="Courier New" w:hAnsi="Courier New" w:hint="default"/>
      </w:rPr>
    </w:lvl>
    <w:lvl w:ilvl="2" w:tplc="700E4F40">
      <w:start w:val="1"/>
      <w:numFmt w:val="bullet"/>
      <w:lvlText w:val=""/>
      <w:lvlJc w:val="left"/>
      <w:pPr>
        <w:ind w:left="1800" w:hanging="360"/>
      </w:pPr>
      <w:rPr>
        <w:rFonts w:ascii="Wingdings" w:hAnsi="Wingdings" w:hint="default"/>
      </w:rPr>
    </w:lvl>
    <w:lvl w:ilvl="3" w:tplc="D6ECA1A4">
      <w:start w:val="1"/>
      <w:numFmt w:val="bullet"/>
      <w:lvlText w:val=""/>
      <w:lvlJc w:val="left"/>
      <w:pPr>
        <w:ind w:left="2520" w:hanging="360"/>
      </w:pPr>
      <w:rPr>
        <w:rFonts w:ascii="Symbol" w:hAnsi="Symbol" w:hint="default"/>
      </w:rPr>
    </w:lvl>
    <w:lvl w:ilvl="4" w:tplc="BE9E3614">
      <w:start w:val="1"/>
      <w:numFmt w:val="bullet"/>
      <w:lvlText w:val="o"/>
      <w:lvlJc w:val="left"/>
      <w:pPr>
        <w:ind w:left="3240" w:hanging="360"/>
      </w:pPr>
      <w:rPr>
        <w:rFonts w:ascii="Courier New" w:hAnsi="Courier New" w:hint="default"/>
      </w:rPr>
    </w:lvl>
    <w:lvl w:ilvl="5" w:tplc="F2D2FDF8">
      <w:start w:val="1"/>
      <w:numFmt w:val="bullet"/>
      <w:lvlText w:val=""/>
      <w:lvlJc w:val="left"/>
      <w:pPr>
        <w:ind w:left="3960" w:hanging="360"/>
      </w:pPr>
      <w:rPr>
        <w:rFonts w:ascii="Wingdings" w:hAnsi="Wingdings" w:hint="default"/>
      </w:rPr>
    </w:lvl>
    <w:lvl w:ilvl="6" w:tplc="A6D4BB72">
      <w:start w:val="1"/>
      <w:numFmt w:val="bullet"/>
      <w:lvlText w:val=""/>
      <w:lvlJc w:val="left"/>
      <w:pPr>
        <w:ind w:left="4680" w:hanging="360"/>
      </w:pPr>
      <w:rPr>
        <w:rFonts w:ascii="Symbol" w:hAnsi="Symbol" w:hint="default"/>
      </w:rPr>
    </w:lvl>
    <w:lvl w:ilvl="7" w:tplc="AC9E9F38">
      <w:start w:val="1"/>
      <w:numFmt w:val="bullet"/>
      <w:lvlText w:val="o"/>
      <w:lvlJc w:val="left"/>
      <w:pPr>
        <w:ind w:left="5400" w:hanging="360"/>
      </w:pPr>
      <w:rPr>
        <w:rFonts w:ascii="Courier New" w:hAnsi="Courier New" w:hint="default"/>
      </w:rPr>
    </w:lvl>
    <w:lvl w:ilvl="8" w:tplc="8EC22E08">
      <w:start w:val="1"/>
      <w:numFmt w:val="bullet"/>
      <w:lvlText w:val=""/>
      <w:lvlJc w:val="left"/>
      <w:pPr>
        <w:ind w:left="6120" w:hanging="360"/>
      </w:pPr>
      <w:rPr>
        <w:rFonts w:ascii="Wingdings" w:hAnsi="Wingdings" w:hint="default"/>
      </w:rPr>
    </w:lvl>
  </w:abstractNum>
  <w:abstractNum w:abstractNumId="41"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B7E2D"/>
    <w:multiLevelType w:val="hybridMultilevel"/>
    <w:tmpl w:val="9444A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E82EC8"/>
    <w:multiLevelType w:val="hybridMultilevel"/>
    <w:tmpl w:val="B1942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AE4FC9"/>
    <w:multiLevelType w:val="hybridMultilevel"/>
    <w:tmpl w:val="159A3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20"/>
  </w:num>
  <w:num w:numId="4">
    <w:abstractNumId w:val="33"/>
  </w:num>
  <w:num w:numId="5">
    <w:abstractNumId w:val="39"/>
  </w:num>
  <w:num w:numId="6">
    <w:abstractNumId w:val="22"/>
  </w:num>
  <w:num w:numId="7">
    <w:abstractNumId w:val="9"/>
  </w:num>
  <w:num w:numId="8">
    <w:abstractNumId w:val="37"/>
  </w:num>
  <w:num w:numId="9">
    <w:abstractNumId w:val="24"/>
  </w:num>
  <w:num w:numId="10">
    <w:abstractNumId w:val="41"/>
  </w:num>
  <w:num w:numId="11">
    <w:abstractNumId w:val="41"/>
  </w:num>
  <w:num w:numId="12">
    <w:abstractNumId w:val="8"/>
  </w:num>
  <w:num w:numId="13">
    <w:abstractNumId w:val="8"/>
  </w:num>
  <w:num w:numId="14">
    <w:abstractNumId w:val="12"/>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7"/>
  </w:num>
  <w:num w:numId="24">
    <w:abstractNumId w:val="44"/>
  </w:num>
  <w:num w:numId="25">
    <w:abstractNumId w:val="18"/>
  </w:num>
  <w:num w:numId="26">
    <w:abstractNumId w:val="34"/>
  </w:num>
  <w:num w:numId="27">
    <w:abstractNumId w:val="10"/>
  </w:num>
  <w:num w:numId="28">
    <w:abstractNumId w:val="31"/>
  </w:num>
  <w:num w:numId="29">
    <w:abstractNumId w:val="16"/>
  </w:num>
  <w:num w:numId="30">
    <w:abstractNumId w:val="13"/>
  </w:num>
  <w:num w:numId="31">
    <w:abstractNumId w:val="26"/>
  </w:num>
  <w:num w:numId="32">
    <w:abstractNumId w:val="38"/>
  </w:num>
  <w:num w:numId="33">
    <w:abstractNumId w:val="25"/>
  </w:num>
  <w:num w:numId="34">
    <w:abstractNumId w:val="32"/>
  </w:num>
  <w:num w:numId="35">
    <w:abstractNumId w:val="35"/>
  </w:num>
  <w:num w:numId="36">
    <w:abstractNumId w:val="23"/>
  </w:num>
  <w:num w:numId="37">
    <w:abstractNumId w:val="28"/>
  </w:num>
  <w:num w:numId="38">
    <w:abstractNumId w:val="30"/>
  </w:num>
  <w:num w:numId="39">
    <w:abstractNumId w:val="42"/>
  </w:num>
  <w:num w:numId="40">
    <w:abstractNumId w:val="11"/>
  </w:num>
  <w:num w:numId="41">
    <w:abstractNumId w:val="36"/>
  </w:num>
  <w:num w:numId="42">
    <w:abstractNumId w:val="17"/>
  </w:num>
  <w:num w:numId="43">
    <w:abstractNumId w:val="21"/>
  </w:num>
  <w:num w:numId="44">
    <w:abstractNumId w:val="43"/>
  </w:num>
  <w:num w:numId="45">
    <w:abstractNumId w:val="29"/>
  </w:num>
  <w:num w:numId="46">
    <w:abstractNumId w:val="19"/>
  </w:num>
  <w:num w:numId="4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itta">
    <w15:presenceInfo w15:providerId="None" w15:userId="Brit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01557"/>
    <w:rsid w:val="00007F1D"/>
    <w:rsid w:val="00010C8E"/>
    <w:rsid w:val="00015901"/>
    <w:rsid w:val="0001696E"/>
    <w:rsid w:val="0002318B"/>
    <w:rsid w:val="0002539A"/>
    <w:rsid w:val="00040A07"/>
    <w:rsid w:val="00040EB4"/>
    <w:rsid w:val="000425FF"/>
    <w:rsid w:val="00044BF4"/>
    <w:rsid w:val="00053FE7"/>
    <w:rsid w:val="000569B8"/>
    <w:rsid w:val="0005733C"/>
    <w:rsid w:val="0006370C"/>
    <w:rsid w:val="00074DD1"/>
    <w:rsid w:val="00087404"/>
    <w:rsid w:val="00094097"/>
    <w:rsid w:val="0009565D"/>
    <w:rsid w:val="000A1258"/>
    <w:rsid w:val="000B02AE"/>
    <w:rsid w:val="000B0392"/>
    <w:rsid w:val="000B0D92"/>
    <w:rsid w:val="000C0047"/>
    <w:rsid w:val="000E132A"/>
    <w:rsid w:val="000E3F9A"/>
    <w:rsid w:val="000F07D5"/>
    <w:rsid w:val="000F1DFB"/>
    <w:rsid w:val="00101375"/>
    <w:rsid w:val="0010314E"/>
    <w:rsid w:val="001031DC"/>
    <w:rsid w:val="0011680C"/>
    <w:rsid w:val="00120386"/>
    <w:rsid w:val="00122DD3"/>
    <w:rsid w:val="00124417"/>
    <w:rsid w:val="001274DA"/>
    <w:rsid w:val="00133458"/>
    <w:rsid w:val="001336D6"/>
    <w:rsid w:val="0013614F"/>
    <w:rsid w:val="00141201"/>
    <w:rsid w:val="00143182"/>
    <w:rsid w:val="00161D4E"/>
    <w:rsid w:val="001703A4"/>
    <w:rsid w:val="00193E6E"/>
    <w:rsid w:val="001A009A"/>
    <w:rsid w:val="001A01FE"/>
    <w:rsid w:val="001A05E6"/>
    <w:rsid w:val="001A200F"/>
    <w:rsid w:val="001A3C4A"/>
    <w:rsid w:val="001A5D30"/>
    <w:rsid w:val="001A7363"/>
    <w:rsid w:val="001B52A8"/>
    <w:rsid w:val="001C20E6"/>
    <w:rsid w:val="001C6E4C"/>
    <w:rsid w:val="001C722E"/>
    <w:rsid w:val="001D1DB3"/>
    <w:rsid w:val="001E1E1B"/>
    <w:rsid w:val="001E5475"/>
    <w:rsid w:val="001F2DAE"/>
    <w:rsid w:val="00200A73"/>
    <w:rsid w:val="0020203A"/>
    <w:rsid w:val="00205B23"/>
    <w:rsid w:val="0022589F"/>
    <w:rsid w:val="00233F6D"/>
    <w:rsid w:val="002361F0"/>
    <w:rsid w:val="002408AE"/>
    <w:rsid w:val="00241B4B"/>
    <w:rsid w:val="00250736"/>
    <w:rsid w:val="00254C19"/>
    <w:rsid w:val="00255447"/>
    <w:rsid w:val="00262A88"/>
    <w:rsid w:val="0026510F"/>
    <w:rsid w:val="00266160"/>
    <w:rsid w:val="0027032F"/>
    <w:rsid w:val="002726A2"/>
    <w:rsid w:val="002734D1"/>
    <w:rsid w:val="002741BD"/>
    <w:rsid w:val="002758C4"/>
    <w:rsid w:val="00275C94"/>
    <w:rsid w:val="00287C5A"/>
    <w:rsid w:val="002934A9"/>
    <w:rsid w:val="002A09EE"/>
    <w:rsid w:val="002A0F43"/>
    <w:rsid w:val="002A3B6B"/>
    <w:rsid w:val="002A482E"/>
    <w:rsid w:val="002B4CFA"/>
    <w:rsid w:val="002B69EC"/>
    <w:rsid w:val="002C1FC4"/>
    <w:rsid w:val="002C36E9"/>
    <w:rsid w:val="002D2AD1"/>
    <w:rsid w:val="002D31D2"/>
    <w:rsid w:val="002F3BD9"/>
    <w:rsid w:val="002F4500"/>
    <w:rsid w:val="002F72AA"/>
    <w:rsid w:val="0030054B"/>
    <w:rsid w:val="003056FE"/>
    <w:rsid w:val="00312F84"/>
    <w:rsid w:val="0031460E"/>
    <w:rsid w:val="003263FA"/>
    <w:rsid w:val="00345707"/>
    <w:rsid w:val="00346026"/>
    <w:rsid w:val="0035001F"/>
    <w:rsid w:val="00351756"/>
    <w:rsid w:val="0035285B"/>
    <w:rsid w:val="0038227B"/>
    <w:rsid w:val="00384A91"/>
    <w:rsid w:val="00385F67"/>
    <w:rsid w:val="00387189"/>
    <w:rsid w:val="0039478D"/>
    <w:rsid w:val="003A0C91"/>
    <w:rsid w:val="003A32A3"/>
    <w:rsid w:val="003B14DF"/>
    <w:rsid w:val="003D21EB"/>
    <w:rsid w:val="003E305E"/>
    <w:rsid w:val="003E389B"/>
    <w:rsid w:val="003F13EF"/>
    <w:rsid w:val="003F21B0"/>
    <w:rsid w:val="003F6275"/>
    <w:rsid w:val="00410390"/>
    <w:rsid w:val="0041223C"/>
    <w:rsid w:val="004170BA"/>
    <w:rsid w:val="0042288F"/>
    <w:rsid w:val="00424CA4"/>
    <w:rsid w:val="004329CB"/>
    <w:rsid w:val="00444055"/>
    <w:rsid w:val="00463CBD"/>
    <w:rsid w:val="00464422"/>
    <w:rsid w:val="00467B91"/>
    <w:rsid w:val="00472EC2"/>
    <w:rsid w:val="00475C28"/>
    <w:rsid w:val="00480DE2"/>
    <w:rsid w:val="0048285E"/>
    <w:rsid w:val="00487E7A"/>
    <w:rsid w:val="00495FA3"/>
    <w:rsid w:val="00496698"/>
    <w:rsid w:val="004A27DE"/>
    <w:rsid w:val="004A5955"/>
    <w:rsid w:val="004A6554"/>
    <w:rsid w:val="004A6D7A"/>
    <w:rsid w:val="004B2E04"/>
    <w:rsid w:val="004B6655"/>
    <w:rsid w:val="004B793A"/>
    <w:rsid w:val="004D4A34"/>
    <w:rsid w:val="004E1732"/>
    <w:rsid w:val="004E203F"/>
    <w:rsid w:val="004F2768"/>
    <w:rsid w:val="004F4123"/>
    <w:rsid w:val="005008A5"/>
    <w:rsid w:val="00502843"/>
    <w:rsid w:val="00502A02"/>
    <w:rsid w:val="00506314"/>
    <w:rsid w:val="005066A1"/>
    <w:rsid w:val="00513F49"/>
    <w:rsid w:val="00514959"/>
    <w:rsid w:val="00514BDB"/>
    <w:rsid w:val="00515AF9"/>
    <w:rsid w:val="00516FF9"/>
    <w:rsid w:val="005233C0"/>
    <w:rsid w:val="00532140"/>
    <w:rsid w:val="0054134D"/>
    <w:rsid w:val="0054159D"/>
    <w:rsid w:val="005440C8"/>
    <w:rsid w:val="00545462"/>
    <w:rsid w:val="0055414C"/>
    <w:rsid w:val="005610BE"/>
    <w:rsid w:val="00562EB2"/>
    <w:rsid w:val="0057229C"/>
    <w:rsid w:val="00574C09"/>
    <w:rsid w:val="00575455"/>
    <w:rsid w:val="0058200B"/>
    <w:rsid w:val="00582C98"/>
    <w:rsid w:val="005878F9"/>
    <w:rsid w:val="0059051A"/>
    <w:rsid w:val="00590583"/>
    <w:rsid w:val="00591056"/>
    <w:rsid w:val="005A22D7"/>
    <w:rsid w:val="005A25EA"/>
    <w:rsid w:val="005A2843"/>
    <w:rsid w:val="005A36BA"/>
    <w:rsid w:val="005A5BBD"/>
    <w:rsid w:val="005B69E7"/>
    <w:rsid w:val="005D4C54"/>
    <w:rsid w:val="005F100D"/>
    <w:rsid w:val="00601DC0"/>
    <w:rsid w:val="006022F9"/>
    <w:rsid w:val="006025ED"/>
    <w:rsid w:val="0061454F"/>
    <w:rsid w:val="006211DE"/>
    <w:rsid w:val="00623C86"/>
    <w:rsid w:val="006259BF"/>
    <w:rsid w:val="00627884"/>
    <w:rsid w:val="006320D9"/>
    <w:rsid w:val="0064131E"/>
    <w:rsid w:val="006431F9"/>
    <w:rsid w:val="006543BC"/>
    <w:rsid w:val="0065618D"/>
    <w:rsid w:val="00661079"/>
    <w:rsid w:val="006736A4"/>
    <w:rsid w:val="00680524"/>
    <w:rsid w:val="0068307B"/>
    <w:rsid w:val="00687007"/>
    <w:rsid w:val="00687491"/>
    <w:rsid w:val="00697128"/>
    <w:rsid w:val="00697C4A"/>
    <w:rsid w:val="006B3178"/>
    <w:rsid w:val="006B4004"/>
    <w:rsid w:val="006C318F"/>
    <w:rsid w:val="006C6C8A"/>
    <w:rsid w:val="006D0780"/>
    <w:rsid w:val="006D2C65"/>
    <w:rsid w:val="006D3986"/>
    <w:rsid w:val="006E3FA6"/>
    <w:rsid w:val="006F2877"/>
    <w:rsid w:val="006F4B8F"/>
    <w:rsid w:val="006F6967"/>
    <w:rsid w:val="006F6E36"/>
    <w:rsid w:val="00701B50"/>
    <w:rsid w:val="00701CC1"/>
    <w:rsid w:val="00705C63"/>
    <w:rsid w:val="00721367"/>
    <w:rsid w:val="00727683"/>
    <w:rsid w:val="00731308"/>
    <w:rsid w:val="00737145"/>
    <w:rsid w:val="0074094D"/>
    <w:rsid w:val="007413D8"/>
    <w:rsid w:val="007416A6"/>
    <w:rsid w:val="00743E95"/>
    <w:rsid w:val="0074587C"/>
    <w:rsid w:val="0076098A"/>
    <w:rsid w:val="00762D24"/>
    <w:rsid w:val="00770F5F"/>
    <w:rsid w:val="00772817"/>
    <w:rsid w:val="00772F53"/>
    <w:rsid w:val="007747F9"/>
    <w:rsid w:val="007811BB"/>
    <w:rsid w:val="00782EE5"/>
    <w:rsid w:val="0078766B"/>
    <w:rsid w:val="00792053"/>
    <w:rsid w:val="0079643F"/>
    <w:rsid w:val="007A65C7"/>
    <w:rsid w:val="007B0510"/>
    <w:rsid w:val="007B4630"/>
    <w:rsid w:val="007B5EB5"/>
    <w:rsid w:val="007D0AA3"/>
    <w:rsid w:val="007D62FB"/>
    <w:rsid w:val="007E7F88"/>
    <w:rsid w:val="007F561B"/>
    <w:rsid w:val="00804C68"/>
    <w:rsid w:val="00807F70"/>
    <w:rsid w:val="00810C36"/>
    <w:rsid w:val="008143DF"/>
    <w:rsid w:val="0081555F"/>
    <w:rsid w:val="00817609"/>
    <w:rsid w:val="00835EA1"/>
    <w:rsid w:val="00837974"/>
    <w:rsid w:val="0085053C"/>
    <w:rsid w:val="00852838"/>
    <w:rsid w:val="00855EC4"/>
    <w:rsid w:val="00866306"/>
    <w:rsid w:val="00880CFD"/>
    <w:rsid w:val="008830C0"/>
    <w:rsid w:val="00883F08"/>
    <w:rsid w:val="0089118C"/>
    <w:rsid w:val="00892793"/>
    <w:rsid w:val="0089550C"/>
    <w:rsid w:val="008A13AD"/>
    <w:rsid w:val="008A29A2"/>
    <w:rsid w:val="008A3BBF"/>
    <w:rsid w:val="008A4B32"/>
    <w:rsid w:val="008A579F"/>
    <w:rsid w:val="008A5B01"/>
    <w:rsid w:val="008B630E"/>
    <w:rsid w:val="008C00AE"/>
    <w:rsid w:val="008C230A"/>
    <w:rsid w:val="008C2802"/>
    <w:rsid w:val="008C61A8"/>
    <w:rsid w:val="008C6E8F"/>
    <w:rsid w:val="008D0D95"/>
    <w:rsid w:val="008E174F"/>
    <w:rsid w:val="008E3328"/>
    <w:rsid w:val="008E3E65"/>
    <w:rsid w:val="009047AD"/>
    <w:rsid w:val="009102B1"/>
    <w:rsid w:val="00910B54"/>
    <w:rsid w:val="00911D59"/>
    <w:rsid w:val="00915357"/>
    <w:rsid w:val="0091631A"/>
    <w:rsid w:val="009208E8"/>
    <w:rsid w:val="009230FB"/>
    <w:rsid w:val="00925ACB"/>
    <w:rsid w:val="00927E02"/>
    <w:rsid w:val="009315AE"/>
    <w:rsid w:val="00933629"/>
    <w:rsid w:val="009364FD"/>
    <w:rsid w:val="00941F76"/>
    <w:rsid w:val="0094376C"/>
    <w:rsid w:val="00945E25"/>
    <w:rsid w:val="00960BF3"/>
    <w:rsid w:val="009671CF"/>
    <w:rsid w:val="009750E5"/>
    <w:rsid w:val="0098168B"/>
    <w:rsid w:val="00987FAE"/>
    <w:rsid w:val="0099168F"/>
    <w:rsid w:val="00993AEC"/>
    <w:rsid w:val="00995966"/>
    <w:rsid w:val="009A1C74"/>
    <w:rsid w:val="009A3162"/>
    <w:rsid w:val="009A49E9"/>
    <w:rsid w:val="009B1EE8"/>
    <w:rsid w:val="009B2179"/>
    <w:rsid w:val="009C4DA4"/>
    <w:rsid w:val="009C7701"/>
    <w:rsid w:val="009D7B85"/>
    <w:rsid w:val="009E2F8B"/>
    <w:rsid w:val="009E47EE"/>
    <w:rsid w:val="009E4B52"/>
    <w:rsid w:val="009E6999"/>
    <w:rsid w:val="00A03AE7"/>
    <w:rsid w:val="00A14DF8"/>
    <w:rsid w:val="00A1664A"/>
    <w:rsid w:val="00A2414B"/>
    <w:rsid w:val="00A3286D"/>
    <w:rsid w:val="00A36B50"/>
    <w:rsid w:val="00A44054"/>
    <w:rsid w:val="00A46564"/>
    <w:rsid w:val="00A52C76"/>
    <w:rsid w:val="00A6062C"/>
    <w:rsid w:val="00A61968"/>
    <w:rsid w:val="00A65B50"/>
    <w:rsid w:val="00A677D1"/>
    <w:rsid w:val="00A74FCC"/>
    <w:rsid w:val="00A750ED"/>
    <w:rsid w:val="00A801A6"/>
    <w:rsid w:val="00A80521"/>
    <w:rsid w:val="00A82622"/>
    <w:rsid w:val="00A834E1"/>
    <w:rsid w:val="00A876E5"/>
    <w:rsid w:val="00A91941"/>
    <w:rsid w:val="00AA13F9"/>
    <w:rsid w:val="00AB08CD"/>
    <w:rsid w:val="00AB7573"/>
    <w:rsid w:val="00AC4361"/>
    <w:rsid w:val="00AC4C08"/>
    <w:rsid w:val="00AC5DF4"/>
    <w:rsid w:val="00AC7D8D"/>
    <w:rsid w:val="00AD3134"/>
    <w:rsid w:val="00AD3AE9"/>
    <w:rsid w:val="00B018CE"/>
    <w:rsid w:val="00B0462A"/>
    <w:rsid w:val="00B10F12"/>
    <w:rsid w:val="00B120CD"/>
    <w:rsid w:val="00B23959"/>
    <w:rsid w:val="00B25C9E"/>
    <w:rsid w:val="00B275E0"/>
    <w:rsid w:val="00B41C40"/>
    <w:rsid w:val="00B46098"/>
    <w:rsid w:val="00B50033"/>
    <w:rsid w:val="00B50041"/>
    <w:rsid w:val="00B52D2D"/>
    <w:rsid w:val="00B540AE"/>
    <w:rsid w:val="00B55DA9"/>
    <w:rsid w:val="00B6300A"/>
    <w:rsid w:val="00B70DE3"/>
    <w:rsid w:val="00B72A5B"/>
    <w:rsid w:val="00B72DFB"/>
    <w:rsid w:val="00B7709C"/>
    <w:rsid w:val="00B841BB"/>
    <w:rsid w:val="00B909A3"/>
    <w:rsid w:val="00B94930"/>
    <w:rsid w:val="00BA08A3"/>
    <w:rsid w:val="00BA61CC"/>
    <w:rsid w:val="00BA63D1"/>
    <w:rsid w:val="00BB5C6C"/>
    <w:rsid w:val="00BC3C4B"/>
    <w:rsid w:val="00BC77E1"/>
    <w:rsid w:val="00BD3FA5"/>
    <w:rsid w:val="00BD4902"/>
    <w:rsid w:val="00BD7015"/>
    <w:rsid w:val="00BE29B6"/>
    <w:rsid w:val="00BE7449"/>
    <w:rsid w:val="00BF4F64"/>
    <w:rsid w:val="00C02F15"/>
    <w:rsid w:val="00C04EBF"/>
    <w:rsid w:val="00C1168C"/>
    <w:rsid w:val="00C11F6D"/>
    <w:rsid w:val="00C2203A"/>
    <w:rsid w:val="00C30C82"/>
    <w:rsid w:val="00C310BB"/>
    <w:rsid w:val="00C331FE"/>
    <w:rsid w:val="00C34ED0"/>
    <w:rsid w:val="00C35A6F"/>
    <w:rsid w:val="00C40D9C"/>
    <w:rsid w:val="00C40DD4"/>
    <w:rsid w:val="00C40E37"/>
    <w:rsid w:val="00C414BA"/>
    <w:rsid w:val="00C45B5E"/>
    <w:rsid w:val="00C66DC9"/>
    <w:rsid w:val="00C77915"/>
    <w:rsid w:val="00C77F26"/>
    <w:rsid w:val="00C80D30"/>
    <w:rsid w:val="00C83BA7"/>
    <w:rsid w:val="00C94BFA"/>
    <w:rsid w:val="00CA30B9"/>
    <w:rsid w:val="00CB0BCF"/>
    <w:rsid w:val="00CB674C"/>
    <w:rsid w:val="00CB6984"/>
    <w:rsid w:val="00CB6CCC"/>
    <w:rsid w:val="00CC78EC"/>
    <w:rsid w:val="00CD2B0B"/>
    <w:rsid w:val="00CD3F6B"/>
    <w:rsid w:val="00CD5513"/>
    <w:rsid w:val="00CE1F1C"/>
    <w:rsid w:val="00CE5E34"/>
    <w:rsid w:val="00CE6240"/>
    <w:rsid w:val="00CF6149"/>
    <w:rsid w:val="00D012DC"/>
    <w:rsid w:val="00D160FF"/>
    <w:rsid w:val="00D30BC2"/>
    <w:rsid w:val="00D35464"/>
    <w:rsid w:val="00D5332C"/>
    <w:rsid w:val="00D62EA4"/>
    <w:rsid w:val="00D716A4"/>
    <w:rsid w:val="00D76365"/>
    <w:rsid w:val="00D77A98"/>
    <w:rsid w:val="00D83EAA"/>
    <w:rsid w:val="00D846A5"/>
    <w:rsid w:val="00D85EB1"/>
    <w:rsid w:val="00D96F68"/>
    <w:rsid w:val="00DA7262"/>
    <w:rsid w:val="00DB3B86"/>
    <w:rsid w:val="00DB4509"/>
    <w:rsid w:val="00DB4EC9"/>
    <w:rsid w:val="00DB50AC"/>
    <w:rsid w:val="00DD10AA"/>
    <w:rsid w:val="00DD17D3"/>
    <w:rsid w:val="00DD217D"/>
    <w:rsid w:val="00DD2597"/>
    <w:rsid w:val="00DD5017"/>
    <w:rsid w:val="00DE530C"/>
    <w:rsid w:val="00DF1D64"/>
    <w:rsid w:val="00DF68E8"/>
    <w:rsid w:val="00E03DC8"/>
    <w:rsid w:val="00E052D0"/>
    <w:rsid w:val="00E10841"/>
    <w:rsid w:val="00E1411C"/>
    <w:rsid w:val="00E14B42"/>
    <w:rsid w:val="00E2419F"/>
    <w:rsid w:val="00E30B38"/>
    <w:rsid w:val="00E31159"/>
    <w:rsid w:val="00E3575C"/>
    <w:rsid w:val="00E37DB1"/>
    <w:rsid w:val="00E40DEF"/>
    <w:rsid w:val="00E5393D"/>
    <w:rsid w:val="00E56790"/>
    <w:rsid w:val="00E57354"/>
    <w:rsid w:val="00E60A68"/>
    <w:rsid w:val="00E60EA1"/>
    <w:rsid w:val="00E6578C"/>
    <w:rsid w:val="00E745EF"/>
    <w:rsid w:val="00E74C51"/>
    <w:rsid w:val="00E75BE3"/>
    <w:rsid w:val="00E76203"/>
    <w:rsid w:val="00E949F3"/>
    <w:rsid w:val="00E95C33"/>
    <w:rsid w:val="00EA0289"/>
    <w:rsid w:val="00EA4725"/>
    <w:rsid w:val="00EA4B2C"/>
    <w:rsid w:val="00EA603A"/>
    <w:rsid w:val="00EA79D2"/>
    <w:rsid w:val="00EB33A1"/>
    <w:rsid w:val="00EC1C8E"/>
    <w:rsid w:val="00EC3030"/>
    <w:rsid w:val="00EC6394"/>
    <w:rsid w:val="00ED284E"/>
    <w:rsid w:val="00ED73B9"/>
    <w:rsid w:val="00ED73F7"/>
    <w:rsid w:val="00EE0ACB"/>
    <w:rsid w:val="00EE676D"/>
    <w:rsid w:val="00EE7656"/>
    <w:rsid w:val="00EF0958"/>
    <w:rsid w:val="00EF42D3"/>
    <w:rsid w:val="00F04E08"/>
    <w:rsid w:val="00F07BC7"/>
    <w:rsid w:val="00F1092C"/>
    <w:rsid w:val="00F14699"/>
    <w:rsid w:val="00F26083"/>
    <w:rsid w:val="00F30243"/>
    <w:rsid w:val="00F3075E"/>
    <w:rsid w:val="00F33C30"/>
    <w:rsid w:val="00F4346C"/>
    <w:rsid w:val="00F44A08"/>
    <w:rsid w:val="00F468FF"/>
    <w:rsid w:val="00F509F3"/>
    <w:rsid w:val="00F65F56"/>
    <w:rsid w:val="00F66279"/>
    <w:rsid w:val="00F66CFB"/>
    <w:rsid w:val="00F670AB"/>
    <w:rsid w:val="00F73629"/>
    <w:rsid w:val="00F738D9"/>
    <w:rsid w:val="00F75A4D"/>
    <w:rsid w:val="00F77CBD"/>
    <w:rsid w:val="00F82B86"/>
    <w:rsid w:val="00F92585"/>
    <w:rsid w:val="00F9584B"/>
    <w:rsid w:val="00FA1BE7"/>
    <w:rsid w:val="00FA5629"/>
    <w:rsid w:val="00FA799F"/>
    <w:rsid w:val="00FA7CB2"/>
    <w:rsid w:val="00FB0C85"/>
    <w:rsid w:val="00FC002F"/>
    <w:rsid w:val="00FC06B0"/>
    <w:rsid w:val="00FC090F"/>
    <w:rsid w:val="00FC5CA7"/>
    <w:rsid w:val="00FC7CD5"/>
    <w:rsid w:val="00FD433B"/>
    <w:rsid w:val="00FD60CD"/>
    <w:rsid w:val="00FE4385"/>
    <w:rsid w:val="00FF5E78"/>
    <w:rsid w:val="02C41E5E"/>
    <w:rsid w:val="03B6A9C4"/>
    <w:rsid w:val="05C79F42"/>
    <w:rsid w:val="06AB10C4"/>
    <w:rsid w:val="06C2688E"/>
    <w:rsid w:val="08825527"/>
    <w:rsid w:val="0894C067"/>
    <w:rsid w:val="09CC968A"/>
    <w:rsid w:val="0C30E40C"/>
    <w:rsid w:val="0D15B174"/>
    <w:rsid w:val="0DC41A34"/>
    <w:rsid w:val="0E928A0B"/>
    <w:rsid w:val="0EE6EA64"/>
    <w:rsid w:val="0F287D3F"/>
    <w:rsid w:val="0FBA9227"/>
    <w:rsid w:val="1004A90F"/>
    <w:rsid w:val="110BAF20"/>
    <w:rsid w:val="11CB15D9"/>
    <w:rsid w:val="1243EC01"/>
    <w:rsid w:val="12CCD2B8"/>
    <w:rsid w:val="1312048A"/>
    <w:rsid w:val="13765AA9"/>
    <w:rsid w:val="13F78D96"/>
    <w:rsid w:val="143BC413"/>
    <w:rsid w:val="15BAE70A"/>
    <w:rsid w:val="188CD080"/>
    <w:rsid w:val="1A1BBEFE"/>
    <w:rsid w:val="1AC36C38"/>
    <w:rsid w:val="1B01E5C1"/>
    <w:rsid w:val="1BFF0813"/>
    <w:rsid w:val="1DBDFBC5"/>
    <w:rsid w:val="1E956D92"/>
    <w:rsid w:val="20309D7E"/>
    <w:rsid w:val="210CBF54"/>
    <w:rsid w:val="22E8799D"/>
    <w:rsid w:val="2330902D"/>
    <w:rsid w:val="25B258E8"/>
    <w:rsid w:val="283968A9"/>
    <w:rsid w:val="298D27E3"/>
    <w:rsid w:val="2BE635C3"/>
    <w:rsid w:val="2D1D5333"/>
    <w:rsid w:val="2DC55619"/>
    <w:rsid w:val="2E60B5AC"/>
    <w:rsid w:val="2EC96923"/>
    <w:rsid w:val="2F593A10"/>
    <w:rsid w:val="303BCEAE"/>
    <w:rsid w:val="30B5D4CD"/>
    <w:rsid w:val="3117D124"/>
    <w:rsid w:val="31B653E7"/>
    <w:rsid w:val="31EF616D"/>
    <w:rsid w:val="32B44DBD"/>
    <w:rsid w:val="341D995C"/>
    <w:rsid w:val="3576B117"/>
    <w:rsid w:val="361D07E0"/>
    <w:rsid w:val="36B16483"/>
    <w:rsid w:val="374CC3CA"/>
    <w:rsid w:val="380D0F0F"/>
    <w:rsid w:val="397D4512"/>
    <w:rsid w:val="39C3E5C3"/>
    <w:rsid w:val="3A0D830B"/>
    <w:rsid w:val="3A574456"/>
    <w:rsid w:val="3CA118E9"/>
    <w:rsid w:val="3CC35A63"/>
    <w:rsid w:val="3D2C23A9"/>
    <w:rsid w:val="3FC655F2"/>
    <w:rsid w:val="4031DD5F"/>
    <w:rsid w:val="41E062F2"/>
    <w:rsid w:val="4239AA1F"/>
    <w:rsid w:val="42558C37"/>
    <w:rsid w:val="42B0CFED"/>
    <w:rsid w:val="42D12ECE"/>
    <w:rsid w:val="431F4287"/>
    <w:rsid w:val="4479062E"/>
    <w:rsid w:val="46249A75"/>
    <w:rsid w:val="4796836F"/>
    <w:rsid w:val="47C7337C"/>
    <w:rsid w:val="48824D38"/>
    <w:rsid w:val="497628BB"/>
    <w:rsid w:val="4A40A820"/>
    <w:rsid w:val="4ACE2431"/>
    <w:rsid w:val="4B61C618"/>
    <w:rsid w:val="4C6671EA"/>
    <w:rsid w:val="4DE56EC1"/>
    <w:rsid w:val="4DE81CBE"/>
    <w:rsid w:val="4E9258C3"/>
    <w:rsid w:val="4F237D75"/>
    <w:rsid w:val="4F46D007"/>
    <w:rsid w:val="4F77595E"/>
    <w:rsid w:val="4FE537D1"/>
    <w:rsid w:val="50638701"/>
    <w:rsid w:val="5134B7BA"/>
    <w:rsid w:val="52D617C1"/>
    <w:rsid w:val="563CA7F5"/>
    <w:rsid w:val="56F23D0E"/>
    <w:rsid w:val="580780DB"/>
    <w:rsid w:val="59A61D53"/>
    <w:rsid w:val="59C92733"/>
    <w:rsid w:val="5A0F8588"/>
    <w:rsid w:val="5AD0D93E"/>
    <w:rsid w:val="5AF3815F"/>
    <w:rsid w:val="5BC19985"/>
    <w:rsid w:val="5D933884"/>
    <w:rsid w:val="5E28D5B0"/>
    <w:rsid w:val="5F049909"/>
    <w:rsid w:val="5FBA0ECE"/>
    <w:rsid w:val="5FCECC29"/>
    <w:rsid w:val="609159F3"/>
    <w:rsid w:val="611BA078"/>
    <w:rsid w:val="621C2C83"/>
    <w:rsid w:val="622AFCE7"/>
    <w:rsid w:val="628F50E4"/>
    <w:rsid w:val="62B1B103"/>
    <w:rsid w:val="63632813"/>
    <w:rsid w:val="637B9F1E"/>
    <w:rsid w:val="668E7435"/>
    <w:rsid w:val="696E9D47"/>
    <w:rsid w:val="6994DFBC"/>
    <w:rsid w:val="6A3141F9"/>
    <w:rsid w:val="6B65939E"/>
    <w:rsid w:val="6BAAB20D"/>
    <w:rsid w:val="707884A4"/>
    <w:rsid w:val="71C600A8"/>
    <w:rsid w:val="71F5DB1F"/>
    <w:rsid w:val="73144664"/>
    <w:rsid w:val="7373D9A7"/>
    <w:rsid w:val="73E6B8C5"/>
    <w:rsid w:val="749F89AD"/>
    <w:rsid w:val="74B159F2"/>
    <w:rsid w:val="75391DFA"/>
    <w:rsid w:val="776BA313"/>
    <w:rsid w:val="77D87BD9"/>
    <w:rsid w:val="780108E1"/>
    <w:rsid w:val="781AE82A"/>
    <w:rsid w:val="79786657"/>
    <w:rsid w:val="7ADFBA82"/>
    <w:rsid w:val="7C0211C0"/>
    <w:rsid w:val="7C48A249"/>
    <w:rsid w:val="7D7E485F"/>
    <w:rsid w:val="7D803A42"/>
    <w:rsid w:val="7E7458F2"/>
    <w:rsid w:val="7EA1E139"/>
    <w:rsid w:val="7F48C84D"/>
    <w:rsid w:val="7F86B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E062F2"/>
  <w15:chartTrackingRefBased/>
  <w15:docId w15:val="{8A184370-C965-406E-A63E-D72EA565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FCC"/>
  </w:style>
  <w:style w:type="paragraph" w:styleId="Heading1">
    <w:name w:val="heading 1"/>
    <w:basedOn w:val="Normal"/>
    <w:next w:val="Normal"/>
    <w:link w:val="Heading1Char"/>
    <w:uiPriority w:val="9"/>
    <w:qFormat/>
    <w:rsid w:val="00A74FCC"/>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rsid w:val="003D21EB"/>
    <w:pPr>
      <w:keepNext/>
      <w:keepLines/>
      <w:shd w:val="clear" w:color="auto" w:fill="BFBFBF" w:themeFill="background1" w:themeFillShade="BF"/>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unhideWhenUsed/>
    <w:qFormat/>
    <w:rsid w:val="00B55DA9"/>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autoRedefine/>
    <w:uiPriority w:val="9"/>
    <w:unhideWhenUsed/>
    <w:qFormat/>
    <w:rsid w:val="007E7F88"/>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unhideWhenUsed/>
    <w:qFormat/>
    <w:rsid w:val="00B55DA9"/>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B55DA9"/>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A74FCC"/>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sid w:val="003D21EB"/>
    <w:rPr>
      <w:rFonts w:asciiTheme="majorHAnsi" w:eastAsiaTheme="majorEastAsia" w:hAnsiTheme="majorHAnsi" w:cstheme="majorBidi"/>
      <w:color w:val="262626" w:themeColor="text1" w:themeTint="D9"/>
      <w:sz w:val="34"/>
      <w:szCs w:val="26"/>
      <w:shd w:val="clear" w:color="auto" w:fill="BFBFBF" w:themeFill="background1" w:themeFillShade="BF"/>
    </w:rPr>
  </w:style>
  <w:style w:type="paragraph" w:styleId="ListBullet">
    <w:name w:val="List Bullet"/>
    <w:basedOn w:val="Normal"/>
    <w:uiPriority w:val="13"/>
    <w:qFormat/>
    <w:pPr>
      <w:numPr>
        <w:numId w:val="14"/>
      </w:numPr>
      <w:ind w:left="864" w:hanging="288"/>
      <w:contextualSpacing/>
    </w:pPr>
  </w:style>
  <w:style w:type="character" w:customStyle="1" w:styleId="Heading3Char">
    <w:name w:val="Heading 3 Char"/>
    <w:basedOn w:val="DefaultParagraphFont"/>
    <w:link w:val="Heading3"/>
    <w:uiPriority w:val="9"/>
    <w:rsid w:val="00B55DA9"/>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rsid w:val="007E7F88"/>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rsid w:val="00B55DA9"/>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B55DA9"/>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52"/>
      <w:szCs w:val="56"/>
    </w:rPr>
  </w:style>
  <w:style w:type="paragraph" w:styleId="Subtitle">
    <w:name w:val="Subtitle"/>
    <w:basedOn w:val="Normal"/>
    <w:link w:val="SubtitleChar"/>
    <w:uiPriority w:val="11"/>
    <w:qFormat/>
    <w:rsid w:val="00B55DA9"/>
    <w:pPr>
      <w:numPr>
        <w:ilvl w:val="1"/>
      </w:numPr>
      <w:spacing w:before="120" w:after="120"/>
    </w:pPr>
    <w:rPr>
      <w:rFonts w:eastAsiaTheme="minorEastAsia"/>
      <w:color w:val="1D665D" w:themeColor="accent1" w:themeShade="BF"/>
      <w:sz w:val="24"/>
    </w:rPr>
  </w:style>
  <w:style w:type="character" w:customStyle="1" w:styleId="SubtitleChar">
    <w:name w:val="Subtitle Char"/>
    <w:basedOn w:val="DefaultParagraphFont"/>
    <w:link w:val="Subtitle"/>
    <w:uiPriority w:val="11"/>
    <w:rsid w:val="00B55DA9"/>
    <w:rPr>
      <w:rFonts w:eastAsiaTheme="minorEastAsia"/>
      <w:color w:val="1D665D" w:themeColor="accent1" w:themeShade="BF"/>
      <w:sz w:val="24"/>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uiPriority w:val="1"/>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3"/>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431F9"/>
    <w:rPr>
      <w:color w:val="9E2A56" w:themeColor="followedHyperlink"/>
      <w:sz w:val="22"/>
      <w:u w:val="single"/>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uiPriority w:val="99"/>
    <w:semiHidden/>
    <w:unhideWhenUsed/>
    <w:rsid w:val="006431F9"/>
    <w:pPr>
      <w:spacing w:after="0" w:line="240" w:lineRule="auto"/>
    </w:pPr>
  </w:style>
  <w:style w:type="character" w:customStyle="1" w:styleId="FootnoteTextChar">
    <w:name w:val="Footnote Text Char"/>
    <w:basedOn w:val="DefaultParagraphFont"/>
    <w:link w:val="FootnoteText"/>
    <w:uiPriority w:val="99"/>
    <w:semiHidden/>
    <w:rsid w:val="006431F9"/>
    <w:rPr>
      <w:sz w:val="22"/>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431F9"/>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6431F9"/>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6431F9"/>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6431F9"/>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6431F9"/>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6431F9"/>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431F9"/>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6431F9"/>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6431F9"/>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6431F9"/>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6431F9"/>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6431F9"/>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rsid w:val="00467B91"/>
    <w:rPr>
      <w:color w:val="1D665D" w:themeColor="accent1" w:themeShade="BF"/>
      <w:sz w:val="22"/>
      <w:u w:val="single"/>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1D665D" w:themeColor="accent1" w:themeShade="BF"/>
      <w:sz w:val="22"/>
    </w:rPr>
  </w:style>
  <w:style w:type="paragraph" w:styleId="IntenseQuote">
    <w:name w:val="Intense Quote"/>
    <w:basedOn w:val="Normal"/>
    <w:next w:val="Normal"/>
    <w:link w:val="IntenseQuoteChar"/>
    <w:uiPriority w:val="30"/>
    <w:semiHidden/>
    <w:unhideWhenUsed/>
    <w:qFormat/>
    <w:rsid w:val="00B55DA9"/>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B55DA9"/>
    <w:rPr>
      <w:i/>
      <w:iCs/>
      <w:color w:val="1D665D" w:themeColor="accent1" w:themeShade="BF"/>
      <w:sz w:val="22"/>
    </w:rPr>
  </w:style>
  <w:style w:type="character" w:styleId="IntenseReference">
    <w:name w:val="Intense Reference"/>
    <w:basedOn w:val="DefaultParagraphFont"/>
    <w:uiPriority w:val="32"/>
    <w:semiHidden/>
    <w:unhideWhenUsed/>
    <w:qFormat/>
    <w:rsid w:val="00B55DA9"/>
    <w:rPr>
      <w:b/>
      <w:bCs/>
      <w:caps w:val="0"/>
      <w:smallCaps/>
      <w:color w:val="1D665D"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15"/>
      </w:numPr>
      <w:contextualSpacing/>
    </w:pPr>
  </w:style>
  <w:style w:type="paragraph" w:styleId="ListBullet3">
    <w:name w:val="List Bullet 3"/>
    <w:basedOn w:val="Normal"/>
    <w:uiPriority w:val="99"/>
    <w:semiHidden/>
    <w:unhideWhenUsed/>
    <w:rsid w:val="006431F9"/>
    <w:pPr>
      <w:numPr>
        <w:numId w:val="16"/>
      </w:numPr>
      <w:contextualSpacing/>
    </w:pPr>
  </w:style>
  <w:style w:type="paragraph" w:styleId="ListBullet4">
    <w:name w:val="List Bullet 4"/>
    <w:basedOn w:val="Normal"/>
    <w:uiPriority w:val="99"/>
    <w:semiHidden/>
    <w:unhideWhenUsed/>
    <w:rsid w:val="006431F9"/>
    <w:pPr>
      <w:numPr>
        <w:numId w:val="17"/>
      </w:numPr>
      <w:contextualSpacing/>
    </w:pPr>
  </w:style>
  <w:style w:type="paragraph" w:styleId="ListBullet5">
    <w:name w:val="List Bullet 5"/>
    <w:basedOn w:val="Normal"/>
    <w:uiPriority w:val="99"/>
    <w:semiHidden/>
    <w:unhideWhenUsed/>
    <w:rsid w:val="006431F9"/>
    <w:pPr>
      <w:numPr>
        <w:numId w:val="18"/>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9"/>
      </w:numPr>
      <w:contextualSpacing/>
    </w:pPr>
  </w:style>
  <w:style w:type="paragraph" w:styleId="ListNumber3">
    <w:name w:val="List Number 3"/>
    <w:basedOn w:val="Normal"/>
    <w:uiPriority w:val="99"/>
    <w:semiHidden/>
    <w:unhideWhenUsed/>
    <w:rsid w:val="006431F9"/>
    <w:pPr>
      <w:numPr>
        <w:numId w:val="20"/>
      </w:numPr>
      <w:contextualSpacing/>
    </w:pPr>
  </w:style>
  <w:style w:type="paragraph" w:styleId="ListNumber4">
    <w:name w:val="List Number 4"/>
    <w:basedOn w:val="Normal"/>
    <w:uiPriority w:val="99"/>
    <w:semiHidden/>
    <w:unhideWhenUsed/>
    <w:rsid w:val="006431F9"/>
    <w:pPr>
      <w:numPr>
        <w:numId w:val="21"/>
      </w:numPr>
      <w:contextualSpacing/>
    </w:pPr>
  </w:style>
  <w:style w:type="paragraph" w:styleId="ListNumber5">
    <w:name w:val="List Number 5"/>
    <w:basedOn w:val="Normal"/>
    <w:uiPriority w:val="99"/>
    <w:semiHidden/>
    <w:unhideWhenUsed/>
    <w:rsid w:val="006431F9"/>
    <w:pPr>
      <w:numPr>
        <w:numId w:val="22"/>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431F9"/>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6431F9"/>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6431F9"/>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6431F9"/>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6431F9"/>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6431F9"/>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431F9"/>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31F9"/>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31F9"/>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31F9"/>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31F9"/>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31F9"/>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431F9"/>
    <w:pPr>
      <w:spacing w:after="100"/>
    </w:pPr>
  </w:style>
  <w:style w:type="paragraph" w:styleId="TOC2">
    <w:name w:val="toc 2"/>
    <w:basedOn w:val="Normal"/>
    <w:next w:val="Normal"/>
    <w:autoRedefine/>
    <w:uiPriority w:val="39"/>
    <w:semiHidden/>
    <w:unhideWhenUsed/>
    <w:rsid w:val="006431F9"/>
    <w:pPr>
      <w:spacing w:after="100"/>
      <w:ind w:left="220"/>
    </w:pPr>
  </w:style>
  <w:style w:type="paragraph" w:styleId="TOC3">
    <w:name w:val="toc 3"/>
    <w:basedOn w:val="Normal"/>
    <w:next w:val="Normal"/>
    <w:autoRedefine/>
    <w:uiPriority w:val="39"/>
    <w:semiHidden/>
    <w:unhideWhenUsed/>
    <w:rsid w:val="006431F9"/>
    <w:pPr>
      <w:spacing w:after="100"/>
      <w:ind w:left="440"/>
    </w:pPr>
  </w:style>
  <w:style w:type="paragraph" w:styleId="TOC4">
    <w:name w:val="toc 4"/>
    <w:basedOn w:val="Normal"/>
    <w:next w:val="Normal"/>
    <w:autoRedefine/>
    <w:uiPriority w:val="39"/>
    <w:semiHidden/>
    <w:unhideWhenUsed/>
    <w:rsid w:val="006431F9"/>
    <w:pPr>
      <w:spacing w:after="100"/>
      <w:ind w:left="66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character" w:customStyle="1" w:styleId="UnresolvedMention1">
    <w:name w:val="Unresolved Mention1"/>
    <w:basedOn w:val="DefaultParagraphFont"/>
    <w:uiPriority w:val="99"/>
    <w:unhideWhenUsed/>
    <w:rsid w:val="00467B91"/>
    <w:rPr>
      <w:color w:val="595959" w:themeColor="text1" w:themeTint="A6"/>
      <w:sz w:val="22"/>
      <w:shd w:val="clear" w:color="auto" w:fill="E6E6E6"/>
    </w:rPr>
  </w:style>
  <w:style w:type="character" w:styleId="UnresolvedMention">
    <w:name w:val="Unresolved Mention"/>
    <w:basedOn w:val="DefaultParagraphFont"/>
    <w:uiPriority w:val="99"/>
    <w:semiHidden/>
    <w:unhideWhenUsed/>
    <w:rsid w:val="004D4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45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4F2CSwVwPUuaFHhBHyhmA14USreJkFhEsrkRJOAmpmtUMlZWMkg4NTMyTzRVRTEwOFlOQjlTMkE5OSQlQCN0PWcu" TargetMode="External"/><Relationship Id="rId18" Type="http://schemas.openxmlformats.org/officeDocument/2006/relationships/hyperlink" Target="https://community.esri.com/message/930343" TargetMode="External"/><Relationship Id="rId26" Type="http://schemas.openxmlformats.org/officeDocument/2006/relationships/hyperlink" Target="https://www.nwcg.gov/publications/pms936-1" TargetMode="External"/><Relationship Id="rId39" Type="http://schemas.openxmlformats.org/officeDocument/2006/relationships/image" Target="media/image13.png"/><Relationship Id="rId21" Type="http://schemas.openxmlformats.org/officeDocument/2006/relationships/comments" Target="comments.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as.nifc.gov/uasd-toolbox" TargetMode="External"/><Relationship Id="rId20" Type="http://schemas.openxmlformats.org/officeDocument/2006/relationships/hyperlink" Target="https://community.esri.com/message/926869" TargetMode="External"/><Relationship Id="rId29" Type="http://schemas.openxmlformats.org/officeDocument/2006/relationships/image" Target="media/image4.png"/><Relationship Id="rId41" Type="http://schemas.openxmlformats.org/officeDocument/2006/relationships/hyperlink" Target="https://uas.nifc.gov/sites/default/files/sites/default/files/inline-files/UASD_Python_Tools.zip" TargetMode="External"/><Relationship Id="rId54" Type="http://schemas.openxmlformats.org/officeDocument/2006/relationships/image" Target="media/image2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wcg.gov/publications/pms936-1" TargetMode="External"/><Relationship Id="rId24" Type="http://schemas.openxmlformats.org/officeDocument/2006/relationships/hyperlink" Target="https://uas.nifc.gov/sites/default/files/sites/default/files/inline-files/UASD_Site%20Selection%20Workflow.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tp.nifc.gov/" TargetMode="External"/><Relationship Id="rId23" Type="http://schemas.microsoft.com/office/2016/09/relationships/commentsIds" Target="commentsIds.xm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header" Target="header2.xml"/><Relationship Id="rId61" Type="http://schemas.openxmlformats.org/officeDocument/2006/relationships/glossaryDocument" Target="glossary/document.xml"/><Relationship Id="rId10" Type="http://schemas.openxmlformats.org/officeDocument/2006/relationships/hyperlink" Target="https://www.nwcg.gov/publications/pms936-1" TargetMode="External"/><Relationship Id="rId19" Type="http://schemas.openxmlformats.org/officeDocument/2006/relationships/hyperlink" Target="https://community.esri.com/groups/wildfire-response-gis/blog/2019/08/02/giss-tools-shared-on-google-drive" TargetMode="External"/><Relationship Id="rId31" Type="http://schemas.openxmlformats.org/officeDocument/2006/relationships/hyperlink" Target="https://drive.google.com/file/d/1JDRSAFbIDc_KtgZw8zIB6tzTzy4l4Fom/view" TargetMode="External"/><Relationship Id="rId44" Type="http://schemas.openxmlformats.org/officeDocument/2006/relationships/image" Target="media/image16.png"/><Relationship Id="rId52" Type="http://schemas.openxmlformats.org/officeDocument/2006/relationships/image" Target="media/image24.pn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ommunity.esri.com/groups/wildfire-response-gis/blog/2019/08/02/giss-tools-shared-on-google-drive" TargetMode="External"/><Relationship Id="rId22" Type="http://schemas.microsoft.com/office/2011/relationships/commentsExtended" Target="commentsExtended.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hyperlink" Target="https://uas.nifc.gov/sites/default/files/sites/default/files/inline-files/UASD_Python_Tools.zip" TargetMode="External"/><Relationship Id="rId48" Type="http://schemas.openxmlformats.org/officeDocument/2006/relationships/image" Target="media/image2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hyperlink" Target="https://www.nwcg.gov/sites/default/files/publications/Current_GeoOps_Folder_Template.zip" TargetMode="External"/><Relationship Id="rId17" Type="http://schemas.openxmlformats.org/officeDocument/2006/relationships/hyperlink" Target="https://uas.nifc.gov/sites/default/files/sites/default/files/inline-files/2020_UASD_Folder%20_Template.zip" TargetMode="External"/><Relationship Id="rId25" Type="http://schemas.openxmlformats.org/officeDocument/2006/relationships/hyperlink" Target="https://uas.nifc.gov/sites/default/files/sites/default/files/inline-files/UASD_Python_Tools.zip"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1D78BF701D4884AAE7A325232B2C9F"/>
        <w:category>
          <w:name w:val="General"/>
          <w:gallery w:val="placeholder"/>
        </w:category>
        <w:types>
          <w:type w:val="bbPlcHdr"/>
        </w:types>
        <w:behaviors>
          <w:behavior w:val="content"/>
        </w:behaviors>
        <w:guid w:val="{F0277A40-993D-45BF-9B3F-5CE9B914A006}"/>
      </w:docPartPr>
      <w:docPartBody>
        <w:p w:rsidR="00000000" w:rsidRDefault="00DE44A0">
          <w:r w:rsidRPr="007E077F">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4A0"/>
    <w:rsid w:val="009353A0"/>
    <w:rsid w:val="00DE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E9B575A5F44AA7B0F4712EB32AA6D8">
    <w:name w:val="AFE9B575A5F44AA7B0F4712EB32AA6D8"/>
    <w:rsid w:val="00DE44A0"/>
  </w:style>
  <w:style w:type="character" w:styleId="PlaceholderText">
    <w:name w:val="Placeholder Text"/>
    <w:basedOn w:val="DefaultParagraphFont"/>
    <w:uiPriority w:val="99"/>
    <w:semiHidden/>
    <w:rsid w:val="00DE44A0"/>
    <w:rPr>
      <w:color w:val="80808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0A5976-C330-469C-8BBD-B61FADA2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2228</Words>
  <Characters>12704</Characters>
  <Application>Microsoft Office Word</Application>
  <DocSecurity>0</DocSecurity>
  <Lines>105</Lines>
  <Paragraphs>29</Paragraphs>
  <ScaleCrop>false</ScaleCrop>
  <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Schroeder</dc:creator>
  <cp:keywords/>
  <dc:description/>
  <cp:lastModifiedBy>Schroeder, Britta</cp:lastModifiedBy>
  <cp:revision>484</cp:revision>
  <dcterms:created xsi:type="dcterms:W3CDTF">2020-10-11T14:27:00Z</dcterms:created>
  <dcterms:modified xsi:type="dcterms:W3CDTF">2020-11-05T22:46:00Z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